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6A240F"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9B7AA9">
              <w:t>17.05.2016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9B7AA9">
            <w:pPr>
              <w:tabs>
                <w:tab w:val="left" w:pos="3123"/>
                <w:tab w:val="left" w:pos="3270"/>
              </w:tabs>
              <w:jc w:val="right"/>
            </w:pPr>
            <w:r w:rsidRPr="00360CF1">
              <w:t xml:space="preserve">№ </w:t>
            </w:r>
            <w:r w:rsidR="009B7AA9">
              <w:t>1280</w:t>
            </w:r>
          </w:p>
        </w:tc>
      </w:tr>
    </w:tbl>
    <w:p w:rsidR="00F003E3" w:rsidRDefault="00F003E3" w:rsidP="00F003E3">
      <w:pPr>
        <w:ind w:right="5220"/>
        <w:jc w:val="both"/>
      </w:pPr>
    </w:p>
    <w:p w:rsidR="00F003E3" w:rsidRDefault="00F003E3" w:rsidP="00B218DA">
      <w:pPr>
        <w:keepNext/>
        <w:tabs>
          <w:tab w:val="left" w:pos="851"/>
        </w:tabs>
        <w:jc w:val="both"/>
        <w:rPr>
          <w:rFonts w:eastAsia="Calibri"/>
          <w:lang w:eastAsia="en-US"/>
        </w:rPr>
      </w:pPr>
    </w:p>
    <w:p w:rsidR="005F02EF" w:rsidRPr="005F02EF" w:rsidRDefault="005F02EF" w:rsidP="00AE69A6">
      <w:pPr>
        <w:widowControl w:val="0"/>
        <w:tabs>
          <w:tab w:val="left" w:pos="142"/>
          <w:tab w:val="left" w:pos="284"/>
        </w:tabs>
        <w:autoSpaceDE w:val="0"/>
        <w:autoSpaceDN w:val="0"/>
        <w:adjustRightInd w:val="0"/>
        <w:ind w:right="5385"/>
        <w:jc w:val="both"/>
      </w:pPr>
      <w:r w:rsidRPr="005F02EF">
        <w:t xml:space="preserve">О внесении изменений в </w:t>
      </w:r>
      <w:r w:rsidR="00AE69A6">
        <w:t>прилож</w:t>
      </w:r>
      <w:r w:rsidR="00AE69A6">
        <w:t>е</w:t>
      </w:r>
      <w:r w:rsidR="00AE69A6">
        <w:t xml:space="preserve">ния 1, 2 к </w:t>
      </w:r>
      <w:r w:rsidRPr="005F02EF">
        <w:t>поста</w:t>
      </w:r>
      <w:r w:rsidR="00AE69A6">
        <w:t>новлению</w:t>
      </w:r>
      <w:r w:rsidRPr="005F02EF">
        <w:t xml:space="preserve"> админ</w:t>
      </w:r>
      <w:r w:rsidRPr="005F02EF">
        <w:t>и</w:t>
      </w:r>
      <w:r w:rsidRPr="005F02EF">
        <w:t xml:space="preserve">страции </w:t>
      </w:r>
      <w:r w:rsidRPr="005F02EF">
        <w:rPr>
          <w:bCs/>
        </w:rPr>
        <w:t xml:space="preserve">района </w:t>
      </w:r>
      <w:r w:rsidRPr="005F02EF">
        <w:t xml:space="preserve">от </w:t>
      </w:r>
      <w:r w:rsidRPr="005F02EF">
        <w:rPr>
          <w:bCs/>
        </w:rPr>
        <w:t>02.12.2013 № 2565</w:t>
      </w:r>
      <w:r w:rsidRPr="005F02EF">
        <w:t xml:space="preserve"> «Об ут</w:t>
      </w:r>
      <w:r w:rsidRPr="005F02EF">
        <w:rPr>
          <w:bCs/>
        </w:rPr>
        <w:t>верждении муниц</w:t>
      </w:r>
      <w:r w:rsidRPr="005F02EF">
        <w:rPr>
          <w:bCs/>
        </w:rPr>
        <w:t>и</w:t>
      </w:r>
      <w:r w:rsidRPr="005F02EF">
        <w:rPr>
          <w:bCs/>
        </w:rPr>
        <w:t>пальной</w:t>
      </w:r>
      <w:r w:rsidRPr="005F02EF">
        <w:t xml:space="preserve"> программы «Защита нас</w:t>
      </w:r>
      <w:r w:rsidRPr="005F02EF">
        <w:t>е</w:t>
      </w:r>
      <w:r w:rsidRPr="005F02EF">
        <w:t>ления и территорий от чрезвыча</w:t>
      </w:r>
      <w:r w:rsidRPr="005F02EF">
        <w:t>й</w:t>
      </w:r>
      <w:r w:rsidRPr="005F02EF">
        <w:t>ных ситуаций, обеспечение п</w:t>
      </w:r>
      <w:r w:rsidRPr="005F02EF">
        <w:t>о</w:t>
      </w:r>
      <w:r w:rsidRPr="005F02EF">
        <w:t>жарной безопасности в Нижнева</w:t>
      </w:r>
      <w:r w:rsidRPr="005F02EF">
        <w:t>р</w:t>
      </w:r>
      <w:r w:rsidRPr="005F02EF">
        <w:t>товском районе на 2014–2018 г</w:t>
      </w:r>
      <w:r w:rsidRPr="005F02EF">
        <w:t>о</w:t>
      </w:r>
      <w:r w:rsidRPr="005F02EF">
        <w:t>ды»</w:t>
      </w:r>
    </w:p>
    <w:p w:rsidR="005F02EF" w:rsidRDefault="005F02EF" w:rsidP="005F02EF">
      <w:pPr>
        <w:widowControl w:val="0"/>
        <w:tabs>
          <w:tab w:val="left" w:pos="142"/>
          <w:tab w:val="left" w:pos="284"/>
        </w:tabs>
        <w:autoSpaceDE w:val="0"/>
        <w:autoSpaceDN w:val="0"/>
        <w:adjustRightInd w:val="0"/>
        <w:ind w:right="5527"/>
        <w:jc w:val="both"/>
        <w:rPr>
          <w:bCs/>
        </w:rPr>
      </w:pPr>
    </w:p>
    <w:p w:rsidR="00AE69A6" w:rsidRPr="005F02EF" w:rsidRDefault="00AE69A6" w:rsidP="005F02EF">
      <w:pPr>
        <w:widowControl w:val="0"/>
        <w:tabs>
          <w:tab w:val="left" w:pos="142"/>
          <w:tab w:val="left" w:pos="284"/>
        </w:tabs>
        <w:autoSpaceDE w:val="0"/>
        <w:autoSpaceDN w:val="0"/>
        <w:adjustRightInd w:val="0"/>
        <w:ind w:right="5527"/>
        <w:jc w:val="both"/>
        <w:rPr>
          <w:bCs/>
        </w:rPr>
      </w:pPr>
    </w:p>
    <w:p w:rsidR="005F02EF" w:rsidRDefault="005F02EF" w:rsidP="00AE69A6">
      <w:pPr>
        <w:ind w:firstLine="709"/>
        <w:jc w:val="both"/>
      </w:pPr>
      <w:r w:rsidRPr="005F02EF">
        <w:t>В целях оперативного решения вопросов</w:t>
      </w:r>
      <w:r w:rsidR="00AE69A6">
        <w:t>,</w:t>
      </w:r>
      <w:r w:rsidRPr="005F02EF">
        <w:t xml:space="preserve"> связанных с паводковой ситу</w:t>
      </w:r>
      <w:r w:rsidRPr="005F02EF">
        <w:t>а</w:t>
      </w:r>
      <w:r w:rsidRPr="005F02EF">
        <w:t>цией</w:t>
      </w:r>
      <w:r w:rsidR="00AE69A6">
        <w:t>,</w:t>
      </w:r>
      <w:r w:rsidRPr="005F02EF">
        <w:t xml:space="preserve"> для эффективной реализации программных мероприятий и достижения целевых показателей:</w:t>
      </w:r>
    </w:p>
    <w:p w:rsidR="00AE69A6" w:rsidRPr="005F02EF" w:rsidRDefault="00AE69A6" w:rsidP="00AE69A6">
      <w:pPr>
        <w:ind w:firstLine="709"/>
        <w:jc w:val="both"/>
      </w:pPr>
    </w:p>
    <w:p w:rsidR="005F02EF" w:rsidRPr="005F02EF" w:rsidRDefault="005F02EF" w:rsidP="00AE69A6">
      <w:pPr>
        <w:ind w:firstLine="709"/>
        <w:jc w:val="both"/>
      </w:pPr>
      <w:r w:rsidRPr="005F02EF">
        <w:t xml:space="preserve">1. Внести изменения в </w:t>
      </w:r>
      <w:r w:rsidR="00AE69A6">
        <w:t>приложения 1, 2 кпостановлению</w:t>
      </w:r>
      <w:r w:rsidRPr="005F02EF">
        <w:t xml:space="preserve"> администрации района от </w:t>
      </w:r>
      <w:r w:rsidRPr="005F02EF">
        <w:rPr>
          <w:bCs/>
        </w:rPr>
        <w:t>02.12.2013 № 2565</w:t>
      </w:r>
      <w:r w:rsidRPr="005F02EF">
        <w:t xml:space="preserve"> «Об ут</w:t>
      </w:r>
      <w:r w:rsidRPr="005F02EF">
        <w:rPr>
          <w:bCs/>
        </w:rPr>
        <w:t>верждении муниципальной</w:t>
      </w:r>
      <w:r w:rsidRPr="005F02EF">
        <w:t xml:space="preserve"> программы «Защита населения и территорий от чрезвычайных ситуаций, обеспечение п</w:t>
      </w:r>
      <w:r w:rsidRPr="005F02EF">
        <w:t>о</w:t>
      </w:r>
      <w:r w:rsidRPr="005F02EF">
        <w:t xml:space="preserve">жарной безопасности в Нижневартовском районе на 2014–2018 годы»: </w:t>
      </w:r>
    </w:p>
    <w:p w:rsidR="00AE69A6" w:rsidRDefault="00AE69A6" w:rsidP="00AE69A6">
      <w:pPr>
        <w:ind w:firstLine="709"/>
        <w:jc w:val="both"/>
      </w:pPr>
      <w:r>
        <w:t>1.1.</w:t>
      </w:r>
      <w:r w:rsidR="005F02EF" w:rsidRPr="005F02EF">
        <w:t xml:space="preserve"> В </w:t>
      </w:r>
      <w:r>
        <w:t>приложении</w:t>
      </w:r>
      <w:r w:rsidR="005F02EF" w:rsidRPr="005F02EF">
        <w:t xml:space="preserve"> 1 к постановлению</w:t>
      </w:r>
      <w:r>
        <w:t>:</w:t>
      </w:r>
    </w:p>
    <w:p w:rsidR="005F02EF" w:rsidRPr="005F02EF" w:rsidRDefault="005F02EF" w:rsidP="00AE69A6">
      <w:pPr>
        <w:ind w:firstLine="709"/>
        <w:jc w:val="both"/>
      </w:pPr>
      <w:r w:rsidRPr="005F02EF">
        <w:t>в паспорте муниципальной программы «Защита населения и территорий от чрезвычайных ситуаций, обеспечение пожарной безопасности в Нижнева</w:t>
      </w:r>
      <w:r w:rsidRPr="005F02EF">
        <w:t>р</w:t>
      </w:r>
      <w:r w:rsidRPr="005F02EF">
        <w:t>товском районе на 2014−2018 годы» в раздел</w:t>
      </w:r>
      <w:r w:rsidR="00AE69A6">
        <w:t>е</w:t>
      </w:r>
      <w:r w:rsidRPr="005F02EF">
        <w:rPr>
          <w:b/>
        </w:rPr>
        <w:t>«</w:t>
      </w:r>
      <w:r w:rsidRPr="005F02EF">
        <w:t>Целевые показатели муниц</w:t>
      </w:r>
      <w:r w:rsidRPr="005F02EF">
        <w:t>и</w:t>
      </w:r>
      <w:r w:rsidRPr="005F02EF">
        <w:t>пальной программы (показатели непосредственных результатов)» слова «обе</w:t>
      </w:r>
      <w:r w:rsidRPr="005F02EF">
        <w:t>с</w:t>
      </w:r>
      <w:r w:rsidRPr="005F02EF">
        <w:t>печенность населенных пунктов района источниками противопожарного вод</w:t>
      </w:r>
      <w:r w:rsidRPr="005F02EF">
        <w:t>о</w:t>
      </w:r>
      <w:r w:rsidRPr="005F02EF">
        <w:t>снабжения −</w:t>
      </w:r>
      <w:r w:rsidR="00AE69A6">
        <w:t xml:space="preserve"> 68 до 87 штук</w:t>
      </w:r>
      <w:r w:rsidRPr="005F02EF">
        <w:t xml:space="preserve">» </w:t>
      </w:r>
      <w:r w:rsidR="00AE69A6">
        <w:t>заменить словами</w:t>
      </w:r>
      <w:r w:rsidRPr="005F02EF">
        <w:t xml:space="preserve"> «обеспеченность населенных пунктов района источниками противопожарного водоснабжения −</w:t>
      </w:r>
      <w:r w:rsidR="00AE69A6">
        <w:t xml:space="preserve"> 68 до 78 штук</w:t>
      </w:r>
      <w:r w:rsidRPr="005F02EF">
        <w:t>»</w:t>
      </w:r>
      <w:r w:rsidR="00AE69A6">
        <w:t>.</w:t>
      </w:r>
    </w:p>
    <w:p w:rsidR="005F02EF" w:rsidRPr="005F02EF" w:rsidRDefault="005F02EF" w:rsidP="00AE69A6">
      <w:pPr>
        <w:widowControl w:val="0"/>
        <w:ind w:firstLine="709"/>
        <w:jc w:val="both"/>
        <w:rPr>
          <w:lang w:eastAsia="ar-SA"/>
        </w:rPr>
      </w:pPr>
      <w:r w:rsidRPr="005F02EF">
        <w:rPr>
          <w:lang w:eastAsia="ar-SA"/>
        </w:rPr>
        <w:t xml:space="preserve">1.2.В приложении 1 к муниципальной программе «Защита населения и территорий от чрезвычайных ситуаций, обеспечение пожарной безопасности вНижневартовском районе на 2014−2018 годы» строки 2, 11 изложить в новой </w:t>
      </w:r>
      <w:r w:rsidRPr="005F02EF">
        <w:rPr>
          <w:lang w:eastAsia="ar-SA"/>
        </w:rPr>
        <w:lastRenderedPageBreak/>
        <w:t>редакции согласно приложению 1.</w:t>
      </w:r>
    </w:p>
    <w:p w:rsidR="005F02EF" w:rsidRDefault="005F02EF" w:rsidP="00AE69A6">
      <w:pPr>
        <w:widowControl w:val="0"/>
        <w:ind w:firstLine="709"/>
        <w:jc w:val="both"/>
        <w:rPr>
          <w:lang w:eastAsia="ar-SA"/>
        </w:rPr>
      </w:pPr>
      <w:r w:rsidRPr="005F02EF">
        <w:rPr>
          <w:lang w:eastAsia="ar-SA"/>
        </w:rPr>
        <w:t>1.3</w:t>
      </w:r>
      <w:r w:rsidR="00AE69A6">
        <w:rPr>
          <w:lang w:eastAsia="ar-SA"/>
        </w:rPr>
        <w:t xml:space="preserve">. </w:t>
      </w:r>
      <w:r w:rsidRPr="005F02EF">
        <w:rPr>
          <w:lang w:eastAsia="ar-SA"/>
        </w:rPr>
        <w:t>В приложении 2 к муниципальной программе «Защита населения и территорий от чрезвычайных ситуаций, обеспечение пожарной безопасности в Нижневартовском районе на 2014−2018 годы» строки, 1.1., 1.1.16., «Итого по основному мероприятию 1.1.», «Итого по подпрограмме 1», строки, 2.1., 2.1.8., 2.1.13., «Итого по основному мероприятию 2.1.», «Итого по подпрограмме 2», изложить в новой редакции согласно приложению 2.</w:t>
      </w:r>
    </w:p>
    <w:p w:rsidR="00AE69A6" w:rsidRPr="005F02EF" w:rsidRDefault="00AE69A6" w:rsidP="00AE69A6">
      <w:pPr>
        <w:widowControl w:val="0"/>
        <w:ind w:firstLine="709"/>
        <w:jc w:val="both"/>
        <w:rPr>
          <w:lang w:eastAsia="ar-SA"/>
        </w:rPr>
      </w:pPr>
    </w:p>
    <w:p w:rsidR="00AE69A6" w:rsidRDefault="00AE69A6" w:rsidP="00AE69A6">
      <w:pPr>
        <w:ind w:firstLine="709"/>
        <w:jc w:val="both"/>
      </w:pPr>
      <w:r w:rsidRPr="00E25DB4">
        <w:t>2. Службе документационного обеспечения управления организации де</w:t>
      </w:r>
      <w:r w:rsidRPr="00E25DB4">
        <w:t>я</w:t>
      </w:r>
      <w:r w:rsidRPr="00E25DB4">
        <w:t>тельности администрации района (Ю.В. Мороз) разместить постановление на официальном веб-сайте администрации района</w:t>
      </w:r>
      <w:r w:rsidRPr="004D780C">
        <w:t xml:space="preserve">: </w:t>
      </w:r>
      <w:r w:rsidRPr="004D780C">
        <w:rPr>
          <w:lang w:val="en-US"/>
        </w:rPr>
        <w:t>www</w:t>
      </w:r>
      <w:r w:rsidRPr="004D780C">
        <w:t>.nvraion.ru.</w:t>
      </w:r>
    </w:p>
    <w:p w:rsidR="00AE69A6" w:rsidRPr="00E25DB4" w:rsidRDefault="00AE69A6" w:rsidP="00AE69A6">
      <w:pPr>
        <w:ind w:firstLine="709"/>
        <w:jc w:val="both"/>
      </w:pPr>
    </w:p>
    <w:p w:rsidR="00AE69A6" w:rsidRDefault="00AE69A6" w:rsidP="00AE69A6">
      <w:pPr>
        <w:widowControl w:val="0"/>
        <w:ind w:firstLine="709"/>
        <w:jc w:val="both"/>
        <w:rPr>
          <w:szCs w:val="24"/>
        </w:rPr>
      </w:pPr>
      <w:r w:rsidRPr="00E25DB4">
        <w:rPr>
          <w:szCs w:val="24"/>
        </w:rPr>
        <w:t>3. Пресс-службе администрации района опубликовать постановление в приложении «Официальный бюллетень» к газете «Новости Приобья».</w:t>
      </w:r>
    </w:p>
    <w:p w:rsidR="00AE69A6" w:rsidRDefault="00AE69A6" w:rsidP="00AE69A6">
      <w:pPr>
        <w:widowControl w:val="0"/>
        <w:ind w:firstLine="709"/>
        <w:jc w:val="both"/>
        <w:rPr>
          <w:szCs w:val="24"/>
        </w:rPr>
      </w:pPr>
    </w:p>
    <w:p w:rsidR="00AE69A6" w:rsidRDefault="00AE69A6" w:rsidP="00AE69A6">
      <w:pPr>
        <w:ind w:firstLine="709"/>
        <w:jc w:val="both"/>
        <w:rPr>
          <w:szCs w:val="24"/>
        </w:rPr>
      </w:pPr>
      <w:r w:rsidRPr="00E25DB4">
        <w:rPr>
          <w:szCs w:val="24"/>
        </w:rPr>
        <w:t>4. Постановление вступает в силу после его официального опубликования (обнародования).</w:t>
      </w:r>
    </w:p>
    <w:p w:rsidR="00AE69A6" w:rsidRDefault="00AE69A6" w:rsidP="00AE69A6">
      <w:pPr>
        <w:ind w:firstLine="709"/>
        <w:jc w:val="both"/>
        <w:rPr>
          <w:szCs w:val="24"/>
        </w:rPr>
      </w:pPr>
    </w:p>
    <w:p w:rsidR="005F02EF" w:rsidRDefault="005F02EF" w:rsidP="00AE69A6">
      <w:pPr>
        <w:autoSpaceDE w:val="0"/>
        <w:autoSpaceDN w:val="0"/>
        <w:adjustRightInd w:val="0"/>
        <w:ind w:firstLine="709"/>
        <w:jc w:val="both"/>
      </w:pPr>
      <w:r w:rsidRPr="005F02EF">
        <w:t>5. Контроль за выполнением постановления возложить на исполняющего обязанности директора муниципального казенного учреждения Нижневарто</w:t>
      </w:r>
      <w:r w:rsidRPr="005F02EF">
        <w:t>в</w:t>
      </w:r>
      <w:r w:rsidRPr="005F02EF">
        <w:t>ского района «Управление по делам гражданской обороны и чрезвычайным с</w:t>
      </w:r>
      <w:r w:rsidRPr="005F02EF">
        <w:t>и</w:t>
      </w:r>
      <w:r w:rsidRPr="005F02EF">
        <w:t xml:space="preserve">туациям» </w:t>
      </w:r>
      <w:r w:rsidR="00366D8A">
        <w:t>А.А. Лопаткина</w:t>
      </w:r>
      <w:r w:rsidRPr="005F02EF">
        <w:t>.</w:t>
      </w:r>
    </w:p>
    <w:p w:rsidR="005F02EF" w:rsidRDefault="005F02EF" w:rsidP="005F02EF">
      <w:pPr>
        <w:autoSpaceDE w:val="0"/>
        <w:autoSpaceDN w:val="0"/>
        <w:adjustRightInd w:val="0"/>
        <w:ind w:firstLine="426"/>
        <w:jc w:val="both"/>
      </w:pPr>
    </w:p>
    <w:p w:rsidR="005F02EF" w:rsidRDefault="005F02EF" w:rsidP="005F02EF">
      <w:pPr>
        <w:autoSpaceDE w:val="0"/>
        <w:autoSpaceDN w:val="0"/>
        <w:adjustRightInd w:val="0"/>
        <w:ind w:firstLine="426"/>
        <w:jc w:val="both"/>
      </w:pPr>
    </w:p>
    <w:p w:rsidR="005F02EF" w:rsidRPr="005F02EF" w:rsidRDefault="005F02EF" w:rsidP="005F02EF">
      <w:pPr>
        <w:autoSpaceDE w:val="0"/>
        <w:autoSpaceDN w:val="0"/>
        <w:adjustRightInd w:val="0"/>
        <w:ind w:firstLine="426"/>
        <w:jc w:val="both"/>
      </w:pPr>
    </w:p>
    <w:p w:rsidR="003E4C72" w:rsidRDefault="005F02EF" w:rsidP="003E4C72">
      <w:pPr>
        <w:jc w:val="both"/>
      </w:pPr>
      <w:r w:rsidRPr="002E180F">
        <w:t>Глава района                                                                          Б.А. Саломатин</w:t>
      </w:r>
    </w:p>
    <w:p w:rsidR="003E4C72" w:rsidRDefault="003E4C72" w:rsidP="003E4C72">
      <w:pPr>
        <w:jc w:val="both"/>
      </w:pPr>
    </w:p>
    <w:p w:rsidR="003E4C72" w:rsidRDefault="003E4C72" w:rsidP="003E4C72">
      <w:pPr>
        <w:jc w:val="both"/>
      </w:pPr>
    </w:p>
    <w:p w:rsidR="003E4C72" w:rsidRDefault="003E4C72" w:rsidP="003E4C72">
      <w:pPr>
        <w:jc w:val="both"/>
      </w:pPr>
    </w:p>
    <w:p w:rsidR="003E4C72" w:rsidRDefault="003E4C72" w:rsidP="003E4C72">
      <w:pPr>
        <w:jc w:val="both"/>
      </w:pPr>
    </w:p>
    <w:p w:rsidR="003E4C72" w:rsidRDefault="003E4C72" w:rsidP="003E4C72">
      <w:pPr>
        <w:jc w:val="both"/>
      </w:pPr>
    </w:p>
    <w:p w:rsidR="003E4C72" w:rsidRDefault="003E4C72" w:rsidP="003E4C72">
      <w:pPr>
        <w:jc w:val="both"/>
      </w:pPr>
    </w:p>
    <w:p w:rsidR="003E4C72" w:rsidRDefault="003E4C72" w:rsidP="003E4C72">
      <w:pPr>
        <w:jc w:val="both"/>
      </w:pPr>
    </w:p>
    <w:p w:rsidR="003E4C72" w:rsidRDefault="003E4C72" w:rsidP="003E4C72">
      <w:pPr>
        <w:jc w:val="both"/>
      </w:pPr>
    </w:p>
    <w:p w:rsidR="003E4C72" w:rsidRDefault="003E4C72" w:rsidP="003E4C72">
      <w:pPr>
        <w:jc w:val="both"/>
      </w:pPr>
    </w:p>
    <w:p w:rsidR="003E4C72" w:rsidRDefault="003E4C72" w:rsidP="003E4C72">
      <w:pPr>
        <w:jc w:val="both"/>
      </w:pPr>
    </w:p>
    <w:p w:rsidR="003E4C72" w:rsidRDefault="003E4C72" w:rsidP="003E4C72">
      <w:pPr>
        <w:jc w:val="both"/>
      </w:pPr>
    </w:p>
    <w:p w:rsidR="003E4C72" w:rsidRDefault="003E4C72" w:rsidP="003E4C72">
      <w:pPr>
        <w:jc w:val="both"/>
      </w:pPr>
    </w:p>
    <w:p w:rsidR="003E4C72" w:rsidRDefault="003E4C72" w:rsidP="003E4C72">
      <w:pPr>
        <w:jc w:val="both"/>
      </w:pPr>
    </w:p>
    <w:p w:rsidR="003E4C72" w:rsidRDefault="003E4C72" w:rsidP="003E4C72">
      <w:pPr>
        <w:jc w:val="both"/>
      </w:pPr>
    </w:p>
    <w:p w:rsidR="003E4C72" w:rsidRDefault="003E4C72" w:rsidP="003E4C72">
      <w:pPr>
        <w:jc w:val="both"/>
      </w:pPr>
    </w:p>
    <w:p w:rsidR="003E4C72" w:rsidRDefault="003E4C72" w:rsidP="003E4C72">
      <w:pPr>
        <w:jc w:val="both"/>
      </w:pPr>
    </w:p>
    <w:p w:rsidR="003E4C72" w:rsidRDefault="003E4C72" w:rsidP="003E4C72">
      <w:pPr>
        <w:jc w:val="both"/>
      </w:pPr>
    </w:p>
    <w:p w:rsidR="003E4C72" w:rsidRDefault="003E4C72" w:rsidP="003E4C72">
      <w:pPr>
        <w:jc w:val="both"/>
      </w:pPr>
    </w:p>
    <w:p w:rsidR="003E4C72" w:rsidRDefault="003E4C72" w:rsidP="003E4C72">
      <w:pPr>
        <w:jc w:val="both"/>
      </w:pPr>
    </w:p>
    <w:p w:rsidR="003E4C72" w:rsidRDefault="003E4C72" w:rsidP="003E4C72">
      <w:pPr>
        <w:jc w:val="both"/>
        <w:sectPr w:rsidR="003E4C72" w:rsidSect="00991F77">
          <w:headerReference w:type="default" r:id="rId9"/>
          <w:pgSz w:w="11906" w:h="16838"/>
          <w:pgMar w:top="1134" w:right="567" w:bottom="1134" w:left="1701" w:header="709" w:footer="709" w:gutter="0"/>
          <w:cols w:space="720"/>
        </w:sectPr>
      </w:pPr>
    </w:p>
    <w:p w:rsidR="003E4C72" w:rsidRDefault="003E4C72" w:rsidP="003E4C72">
      <w:pPr>
        <w:ind w:left="10206"/>
        <w:jc w:val="both"/>
      </w:pPr>
      <w:r>
        <w:lastRenderedPageBreak/>
        <w:t>Прилож</w:t>
      </w:r>
      <w:r w:rsidR="005F02EF" w:rsidRPr="005F02EF">
        <w:t>ение 1 к постановлению</w:t>
      </w:r>
    </w:p>
    <w:p w:rsidR="003E4C72" w:rsidRDefault="005F02EF" w:rsidP="003E4C72">
      <w:pPr>
        <w:ind w:left="10206"/>
        <w:jc w:val="both"/>
      </w:pPr>
      <w:r w:rsidRPr="005F02EF">
        <w:t>администрации района</w:t>
      </w:r>
    </w:p>
    <w:p w:rsidR="003E4C72" w:rsidRDefault="005F02EF" w:rsidP="003E4C72">
      <w:pPr>
        <w:ind w:left="10206"/>
        <w:jc w:val="both"/>
      </w:pPr>
      <w:r w:rsidRPr="005F02EF">
        <w:t xml:space="preserve">от </w:t>
      </w:r>
      <w:r w:rsidR="009B7AA9">
        <w:t>17.05.2016</w:t>
      </w:r>
      <w:r w:rsidRPr="005F02EF">
        <w:t xml:space="preserve"> № </w:t>
      </w:r>
      <w:r w:rsidR="009B7AA9">
        <w:t>1280</w:t>
      </w:r>
    </w:p>
    <w:p w:rsidR="003E4C72" w:rsidRDefault="003E4C72" w:rsidP="003E4C72">
      <w:pPr>
        <w:ind w:left="10206"/>
        <w:jc w:val="both"/>
      </w:pPr>
    </w:p>
    <w:p w:rsidR="005F02EF" w:rsidRPr="005F02EF" w:rsidRDefault="00AE69A6" w:rsidP="003E4C72">
      <w:pPr>
        <w:ind w:left="10206"/>
        <w:jc w:val="both"/>
      </w:pPr>
      <w:r>
        <w:t>«</w:t>
      </w:r>
      <w:r w:rsidR="005F02EF" w:rsidRPr="005F02EF">
        <w:t>Приложение 1 к муниципальной программе «</w:t>
      </w:r>
      <w:r w:rsidR="005F02EF" w:rsidRPr="005F02EF">
        <w:rPr>
          <w:bCs/>
        </w:rPr>
        <w:t>Защита населения и территорий от чрезвычайных с</w:t>
      </w:r>
      <w:r w:rsidR="005F02EF" w:rsidRPr="005F02EF">
        <w:rPr>
          <w:bCs/>
        </w:rPr>
        <w:t>и</w:t>
      </w:r>
      <w:r w:rsidR="005F02EF" w:rsidRPr="005F02EF">
        <w:rPr>
          <w:bCs/>
        </w:rPr>
        <w:t>туаций, обеспечение пожарной безопасности вНижневартовском районе на 2014−2018 годы</w:t>
      </w:r>
      <w:r w:rsidR="005F02EF" w:rsidRPr="005F02EF">
        <w:t>»</w:t>
      </w:r>
    </w:p>
    <w:p w:rsidR="005F02EF" w:rsidRDefault="005F02EF" w:rsidP="005F02EF">
      <w:pPr>
        <w:autoSpaceDE w:val="0"/>
        <w:autoSpaceDN w:val="0"/>
        <w:adjustRightInd w:val="0"/>
        <w:ind w:left="9912" w:right="-143"/>
        <w:jc w:val="both"/>
        <w:outlineLvl w:val="0"/>
      </w:pPr>
    </w:p>
    <w:p w:rsidR="00AE69A6" w:rsidRPr="005F02EF" w:rsidRDefault="00AE69A6" w:rsidP="005F02EF">
      <w:pPr>
        <w:autoSpaceDE w:val="0"/>
        <w:autoSpaceDN w:val="0"/>
        <w:adjustRightInd w:val="0"/>
        <w:ind w:left="9912" w:right="-143"/>
        <w:jc w:val="both"/>
        <w:outlineLvl w:val="0"/>
      </w:pPr>
    </w:p>
    <w:p w:rsidR="00AE69A6" w:rsidRDefault="005F02EF" w:rsidP="005F02EF">
      <w:pPr>
        <w:jc w:val="center"/>
        <w:rPr>
          <w:b/>
        </w:rPr>
      </w:pPr>
      <w:r w:rsidRPr="005F02EF">
        <w:rPr>
          <w:b/>
        </w:rPr>
        <w:t xml:space="preserve">Изменения, </w:t>
      </w:r>
    </w:p>
    <w:p w:rsidR="005F02EF" w:rsidRPr="005F02EF" w:rsidRDefault="005F02EF" w:rsidP="005F02EF">
      <w:pPr>
        <w:jc w:val="center"/>
        <w:rPr>
          <w:b/>
        </w:rPr>
      </w:pPr>
      <w:r w:rsidRPr="005F02EF">
        <w:rPr>
          <w:b/>
        </w:rPr>
        <w:t>которые вносятся в целевые показатели муниципальной программы</w:t>
      </w:r>
    </w:p>
    <w:p w:rsidR="005F02EF" w:rsidRPr="005F02EF" w:rsidRDefault="005F02EF" w:rsidP="005F02EF">
      <w:pPr>
        <w:jc w:val="center"/>
        <w:rPr>
          <w:b/>
        </w:rPr>
      </w:pPr>
      <w:r w:rsidRPr="005F02EF">
        <w:rPr>
          <w:b/>
        </w:rPr>
        <w:t>«Защита населения и территорий от чрезвычайных ситуаций, обеспечение пожарной безопасности</w:t>
      </w:r>
    </w:p>
    <w:p w:rsidR="005F02EF" w:rsidRDefault="005F02EF" w:rsidP="005F02EF">
      <w:pPr>
        <w:jc w:val="center"/>
        <w:rPr>
          <w:b/>
        </w:rPr>
      </w:pPr>
      <w:r w:rsidRPr="005F02EF">
        <w:rPr>
          <w:b/>
        </w:rPr>
        <w:t>вНижневартовском районе на 2014−2018 годы»</w:t>
      </w:r>
    </w:p>
    <w:p w:rsidR="00AE69A6" w:rsidRPr="005F02EF" w:rsidRDefault="00AE69A6" w:rsidP="005F02EF">
      <w:pPr>
        <w:jc w:val="center"/>
        <w:rPr>
          <w:b/>
        </w:rPr>
      </w:pPr>
    </w:p>
    <w:tbl>
      <w:tblPr>
        <w:tblW w:w="14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5031"/>
        <w:gridCol w:w="1246"/>
        <w:gridCol w:w="1134"/>
        <w:gridCol w:w="1134"/>
        <w:gridCol w:w="1276"/>
        <w:gridCol w:w="1413"/>
        <w:gridCol w:w="1276"/>
        <w:gridCol w:w="1848"/>
      </w:tblGrid>
      <w:tr w:rsidR="005F02EF" w:rsidRPr="005F02EF" w:rsidTr="00AD603D">
        <w:trPr>
          <w:trHeight w:val="1054"/>
          <w:jc w:val="center"/>
        </w:trPr>
        <w:tc>
          <w:tcPr>
            <w:tcW w:w="568" w:type="dxa"/>
            <w:vMerge w:val="restart"/>
            <w:hideMark/>
          </w:tcPr>
          <w:p w:rsidR="005F02EF" w:rsidRPr="005F02EF" w:rsidRDefault="005F02EF" w:rsidP="005F02EF">
            <w:pPr>
              <w:jc w:val="center"/>
              <w:rPr>
                <w:b/>
                <w:sz w:val="24"/>
                <w:szCs w:val="24"/>
              </w:rPr>
            </w:pPr>
            <w:r w:rsidRPr="005F02EF">
              <w:rPr>
                <w:b/>
                <w:sz w:val="24"/>
                <w:szCs w:val="24"/>
              </w:rPr>
              <w:t xml:space="preserve">№ </w:t>
            </w:r>
            <w:r w:rsidRPr="005F02EF">
              <w:rPr>
                <w:b/>
                <w:sz w:val="24"/>
                <w:szCs w:val="24"/>
              </w:rPr>
              <w:br/>
              <w:t>п/п</w:t>
            </w:r>
          </w:p>
        </w:tc>
        <w:tc>
          <w:tcPr>
            <w:tcW w:w="5031" w:type="dxa"/>
            <w:vMerge w:val="restart"/>
            <w:hideMark/>
          </w:tcPr>
          <w:p w:rsidR="005F02EF" w:rsidRPr="005F02EF" w:rsidRDefault="005F02EF" w:rsidP="005F02EF">
            <w:pPr>
              <w:jc w:val="center"/>
              <w:rPr>
                <w:b/>
                <w:sz w:val="24"/>
                <w:szCs w:val="24"/>
              </w:rPr>
            </w:pPr>
            <w:r w:rsidRPr="005F02EF">
              <w:rPr>
                <w:b/>
                <w:sz w:val="24"/>
                <w:szCs w:val="24"/>
              </w:rPr>
              <w:t>Наименование показателей</w:t>
            </w:r>
          </w:p>
          <w:p w:rsidR="005F02EF" w:rsidRPr="005F02EF" w:rsidRDefault="005F02EF" w:rsidP="005F02EF">
            <w:pPr>
              <w:jc w:val="center"/>
              <w:rPr>
                <w:b/>
                <w:sz w:val="24"/>
                <w:szCs w:val="24"/>
              </w:rPr>
            </w:pPr>
            <w:r w:rsidRPr="005F02EF">
              <w:rPr>
                <w:b/>
                <w:sz w:val="24"/>
                <w:szCs w:val="24"/>
              </w:rPr>
              <w:t>результатов</w:t>
            </w:r>
          </w:p>
        </w:tc>
        <w:tc>
          <w:tcPr>
            <w:tcW w:w="1246" w:type="dxa"/>
            <w:vMerge w:val="restart"/>
          </w:tcPr>
          <w:p w:rsidR="005F02EF" w:rsidRPr="005F02EF" w:rsidRDefault="005F02EF" w:rsidP="005F02EF">
            <w:pPr>
              <w:jc w:val="center"/>
              <w:rPr>
                <w:b/>
                <w:sz w:val="24"/>
                <w:szCs w:val="24"/>
              </w:rPr>
            </w:pPr>
            <w:r w:rsidRPr="005F02EF">
              <w:rPr>
                <w:b/>
                <w:sz w:val="24"/>
                <w:szCs w:val="24"/>
              </w:rPr>
              <w:t>Базовый</w:t>
            </w:r>
          </w:p>
          <w:p w:rsidR="005F02EF" w:rsidRPr="005F02EF" w:rsidRDefault="005F02EF" w:rsidP="005F02EF">
            <w:pPr>
              <w:jc w:val="center"/>
              <w:rPr>
                <w:b/>
                <w:sz w:val="24"/>
                <w:szCs w:val="24"/>
              </w:rPr>
            </w:pPr>
            <w:r w:rsidRPr="005F02EF">
              <w:rPr>
                <w:b/>
                <w:sz w:val="24"/>
                <w:szCs w:val="24"/>
              </w:rPr>
              <w:t>показ</w:t>
            </w:r>
            <w:r w:rsidRPr="005F02EF">
              <w:rPr>
                <w:b/>
                <w:sz w:val="24"/>
                <w:szCs w:val="24"/>
              </w:rPr>
              <w:t>а</w:t>
            </w:r>
            <w:r w:rsidRPr="005F02EF">
              <w:rPr>
                <w:b/>
                <w:sz w:val="24"/>
                <w:szCs w:val="24"/>
              </w:rPr>
              <w:t>тель</w:t>
            </w:r>
          </w:p>
          <w:p w:rsidR="005F02EF" w:rsidRPr="005F02EF" w:rsidRDefault="005F02EF" w:rsidP="005F02EF">
            <w:pPr>
              <w:jc w:val="center"/>
              <w:rPr>
                <w:b/>
                <w:sz w:val="24"/>
                <w:szCs w:val="24"/>
              </w:rPr>
            </w:pPr>
            <w:r w:rsidRPr="005F02EF">
              <w:rPr>
                <w:b/>
                <w:sz w:val="24"/>
                <w:szCs w:val="24"/>
              </w:rPr>
              <w:t>на нач</w:t>
            </w:r>
            <w:r w:rsidRPr="005F02EF">
              <w:rPr>
                <w:b/>
                <w:sz w:val="24"/>
                <w:szCs w:val="24"/>
              </w:rPr>
              <w:t>а</w:t>
            </w:r>
            <w:r w:rsidRPr="005F02EF">
              <w:rPr>
                <w:b/>
                <w:sz w:val="24"/>
                <w:szCs w:val="24"/>
              </w:rPr>
              <w:t>ло</w:t>
            </w:r>
          </w:p>
          <w:p w:rsidR="005F02EF" w:rsidRPr="005F02EF" w:rsidRDefault="005F02EF" w:rsidP="005F02EF">
            <w:pPr>
              <w:jc w:val="center"/>
              <w:rPr>
                <w:b/>
                <w:sz w:val="24"/>
                <w:szCs w:val="24"/>
              </w:rPr>
            </w:pPr>
            <w:r w:rsidRPr="005F02EF">
              <w:rPr>
                <w:b/>
                <w:sz w:val="24"/>
                <w:szCs w:val="24"/>
              </w:rPr>
              <w:t>реализ</w:t>
            </w:r>
            <w:r w:rsidRPr="005F02EF">
              <w:rPr>
                <w:b/>
                <w:sz w:val="24"/>
                <w:szCs w:val="24"/>
              </w:rPr>
              <w:t>а</w:t>
            </w:r>
            <w:r w:rsidRPr="005F02EF">
              <w:rPr>
                <w:b/>
                <w:sz w:val="24"/>
                <w:szCs w:val="24"/>
              </w:rPr>
              <w:t>ции</w:t>
            </w:r>
          </w:p>
          <w:p w:rsidR="005F02EF" w:rsidRPr="005F02EF" w:rsidRDefault="005F02EF" w:rsidP="005F02EF">
            <w:pPr>
              <w:jc w:val="center"/>
              <w:rPr>
                <w:b/>
                <w:sz w:val="24"/>
                <w:szCs w:val="24"/>
              </w:rPr>
            </w:pPr>
            <w:r w:rsidRPr="005F02EF">
              <w:rPr>
                <w:b/>
                <w:sz w:val="24"/>
                <w:szCs w:val="24"/>
              </w:rPr>
              <w:t>пр</w:t>
            </w:r>
            <w:r w:rsidRPr="005F02EF">
              <w:rPr>
                <w:b/>
                <w:sz w:val="24"/>
                <w:szCs w:val="24"/>
              </w:rPr>
              <w:t>о</w:t>
            </w:r>
            <w:r w:rsidRPr="005F02EF">
              <w:rPr>
                <w:b/>
                <w:sz w:val="24"/>
                <w:szCs w:val="24"/>
              </w:rPr>
              <w:t>граммы</w:t>
            </w:r>
          </w:p>
        </w:tc>
        <w:tc>
          <w:tcPr>
            <w:tcW w:w="8081" w:type="dxa"/>
            <w:gridSpan w:val="6"/>
            <w:noWrap/>
            <w:hideMark/>
          </w:tcPr>
          <w:p w:rsidR="005F02EF" w:rsidRPr="005F02EF" w:rsidRDefault="005F02EF" w:rsidP="005F02EF">
            <w:pPr>
              <w:jc w:val="center"/>
              <w:rPr>
                <w:b/>
                <w:sz w:val="24"/>
                <w:szCs w:val="24"/>
              </w:rPr>
            </w:pPr>
            <w:r w:rsidRPr="005F02EF">
              <w:rPr>
                <w:b/>
                <w:sz w:val="24"/>
                <w:szCs w:val="24"/>
              </w:rPr>
              <w:t>Значение показателя по годам</w:t>
            </w:r>
          </w:p>
        </w:tc>
      </w:tr>
      <w:tr w:rsidR="005F02EF" w:rsidRPr="005F02EF" w:rsidTr="00AD603D">
        <w:trPr>
          <w:trHeight w:val="1034"/>
          <w:jc w:val="center"/>
        </w:trPr>
        <w:tc>
          <w:tcPr>
            <w:tcW w:w="568" w:type="dxa"/>
            <w:vMerge/>
            <w:hideMark/>
          </w:tcPr>
          <w:p w:rsidR="005F02EF" w:rsidRPr="005F02EF" w:rsidRDefault="005F02EF" w:rsidP="005F02EF">
            <w:pPr>
              <w:jc w:val="center"/>
              <w:rPr>
                <w:b/>
                <w:sz w:val="24"/>
                <w:szCs w:val="24"/>
              </w:rPr>
            </w:pPr>
          </w:p>
        </w:tc>
        <w:tc>
          <w:tcPr>
            <w:tcW w:w="5031" w:type="dxa"/>
            <w:vMerge/>
            <w:hideMark/>
          </w:tcPr>
          <w:p w:rsidR="005F02EF" w:rsidRPr="005F02EF" w:rsidRDefault="005F02EF" w:rsidP="005F02EF">
            <w:pPr>
              <w:jc w:val="center"/>
              <w:rPr>
                <w:b/>
                <w:sz w:val="24"/>
                <w:szCs w:val="24"/>
              </w:rPr>
            </w:pPr>
          </w:p>
        </w:tc>
        <w:tc>
          <w:tcPr>
            <w:tcW w:w="1246" w:type="dxa"/>
            <w:vMerge/>
          </w:tcPr>
          <w:p w:rsidR="005F02EF" w:rsidRPr="005F02EF" w:rsidRDefault="005F02EF" w:rsidP="005F02EF">
            <w:pPr>
              <w:jc w:val="center"/>
              <w:rPr>
                <w:b/>
                <w:sz w:val="24"/>
                <w:szCs w:val="24"/>
              </w:rPr>
            </w:pPr>
          </w:p>
        </w:tc>
        <w:tc>
          <w:tcPr>
            <w:tcW w:w="1134" w:type="dxa"/>
            <w:noWrap/>
            <w:hideMark/>
          </w:tcPr>
          <w:p w:rsidR="005F02EF" w:rsidRPr="005F02EF" w:rsidRDefault="005F02EF" w:rsidP="005F02EF">
            <w:pPr>
              <w:jc w:val="center"/>
              <w:rPr>
                <w:b/>
                <w:sz w:val="24"/>
                <w:szCs w:val="24"/>
              </w:rPr>
            </w:pPr>
            <w:r w:rsidRPr="005F02EF">
              <w:rPr>
                <w:b/>
                <w:sz w:val="24"/>
                <w:szCs w:val="24"/>
              </w:rPr>
              <w:t>2014 год</w:t>
            </w:r>
          </w:p>
        </w:tc>
        <w:tc>
          <w:tcPr>
            <w:tcW w:w="1134" w:type="dxa"/>
            <w:noWrap/>
            <w:hideMark/>
          </w:tcPr>
          <w:p w:rsidR="005F02EF" w:rsidRPr="005F02EF" w:rsidRDefault="005F02EF" w:rsidP="005F02EF">
            <w:pPr>
              <w:jc w:val="center"/>
              <w:rPr>
                <w:b/>
                <w:sz w:val="24"/>
                <w:szCs w:val="24"/>
              </w:rPr>
            </w:pPr>
            <w:r w:rsidRPr="005F02EF">
              <w:rPr>
                <w:b/>
                <w:sz w:val="24"/>
                <w:szCs w:val="24"/>
              </w:rPr>
              <w:t>2015 год</w:t>
            </w:r>
          </w:p>
        </w:tc>
        <w:tc>
          <w:tcPr>
            <w:tcW w:w="1276" w:type="dxa"/>
            <w:noWrap/>
            <w:hideMark/>
          </w:tcPr>
          <w:p w:rsidR="005F02EF" w:rsidRPr="005F02EF" w:rsidRDefault="005F02EF" w:rsidP="005F02EF">
            <w:pPr>
              <w:jc w:val="center"/>
              <w:rPr>
                <w:b/>
                <w:sz w:val="24"/>
                <w:szCs w:val="24"/>
              </w:rPr>
            </w:pPr>
            <w:r w:rsidRPr="005F02EF">
              <w:rPr>
                <w:b/>
                <w:sz w:val="24"/>
                <w:szCs w:val="24"/>
              </w:rPr>
              <w:t>2016 год</w:t>
            </w:r>
          </w:p>
        </w:tc>
        <w:tc>
          <w:tcPr>
            <w:tcW w:w="1413" w:type="dxa"/>
            <w:noWrap/>
            <w:hideMark/>
          </w:tcPr>
          <w:p w:rsidR="005F02EF" w:rsidRPr="005F02EF" w:rsidRDefault="005F02EF" w:rsidP="005F02EF">
            <w:pPr>
              <w:jc w:val="center"/>
              <w:rPr>
                <w:b/>
                <w:sz w:val="24"/>
                <w:szCs w:val="24"/>
              </w:rPr>
            </w:pPr>
            <w:r w:rsidRPr="005F02EF">
              <w:rPr>
                <w:b/>
                <w:sz w:val="24"/>
                <w:szCs w:val="24"/>
              </w:rPr>
              <w:t>2017 год</w:t>
            </w:r>
          </w:p>
        </w:tc>
        <w:tc>
          <w:tcPr>
            <w:tcW w:w="1276" w:type="dxa"/>
          </w:tcPr>
          <w:p w:rsidR="005F02EF" w:rsidRPr="005F02EF" w:rsidRDefault="005F02EF" w:rsidP="005F02EF">
            <w:pPr>
              <w:jc w:val="center"/>
              <w:rPr>
                <w:b/>
                <w:sz w:val="24"/>
                <w:szCs w:val="24"/>
              </w:rPr>
            </w:pPr>
            <w:r w:rsidRPr="005F02EF">
              <w:rPr>
                <w:b/>
                <w:sz w:val="24"/>
                <w:szCs w:val="24"/>
              </w:rPr>
              <w:t>2018 год</w:t>
            </w:r>
          </w:p>
        </w:tc>
        <w:tc>
          <w:tcPr>
            <w:tcW w:w="1848" w:type="dxa"/>
          </w:tcPr>
          <w:p w:rsidR="005F02EF" w:rsidRPr="005F02EF" w:rsidRDefault="005F02EF" w:rsidP="005F02EF">
            <w:pPr>
              <w:jc w:val="center"/>
              <w:rPr>
                <w:b/>
                <w:sz w:val="24"/>
                <w:szCs w:val="24"/>
              </w:rPr>
            </w:pPr>
            <w:r w:rsidRPr="005F02EF">
              <w:rPr>
                <w:b/>
                <w:sz w:val="24"/>
                <w:szCs w:val="24"/>
              </w:rPr>
              <w:t>целевое</w:t>
            </w:r>
          </w:p>
          <w:p w:rsidR="005F02EF" w:rsidRPr="005F02EF" w:rsidRDefault="005F02EF" w:rsidP="005F02EF">
            <w:pPr>
              <w:jc w:val="center"/>
              <w:rPr>
                <w:b/>
                <w:sz w:val="24"/>
                <w:szCs w:val="24"/>
              </w:rPr>
            </w:pPr>
            <w:r w:rsidRPr="005F02EF">
              <w:rPr>
                <w:b/>
                <w:sz w:val="24"/>
                <w:szCs w:val="24"/>
              </w:rPr>
              <w:t>значение п</w:t>
            </w:r>
            <w:r w:rsidRPr="005F02EF">
              <w:rPr>
                <w:b/>
                <w:sz w:val="24"/>
                <w:szCs w:val="24"/>
              </w:rPr>
              <w:t>о</w:t>
            </w:r>
            <w:r w:rsidRPr="005F02EF">
              <w:rPr>
                <w:b/>
                <w:sz w:val="24"/>
                <w:szCs w:val="24"/>
              </w:rPr>
              <w:t>казателя на момент</w:t>
            </w:r>
          </w:p>
          <w:p w:rsidR="005F02EF" w:rsidRPr="005F02EF" w:rsidRDefault="005F02EF" w:rsidP="005F02EF">
            <w:pPr>
              <w:jc w:val="center"/>
              <w:rPr>
                <w:b/>
                <w:sz w:val="24"/>
                <w:szCs w:val="24"/>
              </w:rPr>
            </w:pPr>
            <w:r w:rsidRPr="005F02EF">
              <w:rPr>
                <w:b/>
                <w:sz w:val="24"/>
                <w:szCs w:val="24"/>
              </w:rPr>
              <w:t>окончания действия пр</w:t>
            </w:r>
            <w:r w:rsidRPr="005F02EF">
              <w:rPr>
                <w:b/>
                <w:sz w:val="24"/>
                <w:szCs w:val="24"/>
              </w:rPr>
              <w:t>о</w:t>
            </w:r>
            <w:r w:rsidRPr="005F02EF">
              <w:rPr>
                <w:b/>
                <w:sz w:val="24"/>
                <w:szCs w:val="24"/>
              </w:rPr>
              <w:t>граммы</w:t>
            </w:r>
          </w:p>
        </w:tc>
      </w:tr>
      <w:tr w:rsidR="005F02EF" w:rsidRPr="005F02EF" w:rsidTr="00AD603D">
        <w:trPr>
          <w:trHeight w:val="232"/>
          <w:jc w:val="center"/>
        </w:trPr>
        <w:tc>
          <w:tcPr>
            <w:tcW w:w="568" w:type="dxa"/>
            <w:noWrap/>
            <w:hideMark/>
          </w:tcPr>
          <w:p w:rsidR="005F02EF" w:rsidRPr="005F02EF" w:rsidRDefault="005F02EF" w:rsidP="005F02EF">
            <w:pPr>
              <w:jc w:val="center"/>
              <w:rPr>
                <w:b/>
                <w:sz w:val="24"/>
                <w:szCs w:val="24"/>
              </w:rPr>
            </w:pPr>
            <w:r w:rsidRPr="005F02EF">
              <w:rPr>
                <w:b/>
                <w:sz w:val="24"/>
                <w:szCs w:val="24"/>
              </w:rPr>
              <w:t>1</w:t>
            </w:r>
          </w:p>
        </w:tc>
        <w:tc>
          <w:tcPr>
            <w:tcW w:w="5031" w:type="dxa"/>
            <w:noWrap/>
            <w:hideMark/>
          </w:tcPr>
          <w:p w:rsidR="005F02EF" w:rsidRPr="005F02EF" w:rsidRDefault="005F02EF" w:rsidP="005F02EF">
            <w:pPr>
              <w:jc w:val="center"/>
              <w:rPr>
                <w:b/>
                <w:sz w:val="24"/>
                <w:szCs w:val="24"/>
              </w:rPr>
            </w:pPr>
            <w:r w:rsidRPr="005F02EF">
              <w:rPr>
                <w:b/>
                <w:sz w:val="24"/>
                <w:szCs w:val="24"/>
              </w:rPr>
              <w:t>2</w:t>
            </w:r>
          </w:p>
        </w:tc>
        <w:tc>
          <w:tcPr>
            <w:tcW w:w="1246" w:type="dxa"/>
          </w:tcPr>
          <w:p w:rsidR="005F02EF" w:rsidRPr="005F02EF" w:rsidRDefault="005F02EF" w:rsidP="005F02EF">
            <w:pPr>
              <w:jc w:val="center"/>
              <w:rPr>
                <w:b/>
                <w:sz w:val="24"/>
                <w:szCs w:val="24"/>
              </w:rPr>
            </w:pPr>
            <w:r w:rsidRPr="005F02EF">
              <w:rPr>
                <w:b/>
                <w:sz w:val="24"/>
                <w:szCs w:val="24"/>
              </w:rPr>
              <w:t>3</w:t>
            </w:r>
          </w:p>
        </w:tc>
        <w:tc>
          <w:tcPr>
            <w:tcW w:w="1134" w:type="dxa"/>
            <w:noWrap/>
            <w:hideMark/>
          </w:tcPr>
          <w:p w:rsidR="005F02EF" w:rsidRPr="005F02EF" w:rsidRDefault="005F02EF" w:rsidP="005F02EF">
            <w:pPr>
              <w:jc w:val="center"/>
              <w:rPr>
                <w:b/>
                <w:sz w:val="24"/>
                <w:szCs w:val="24"/>
              </w:rPr>
            </w:pPr>
            <w:r w:rsidRPr="005F02EF">
              <w:rPr>
                <w:b/>
                <w:sz w:val="24"/>
                <w:szCs w:val="24"/>
              </w:rPr>
              <w:t>4</w:t>
            </w:r>
          </w:p>
        </w:tc>
        <w:tc>
          <w:tcPr>
            <w:tcW w:w="1134" w:type="dxa"/>
            <w:noWrap/>
            <w:hideMark/>
          </w:tcPr>
          <w:p w:rsidR="005F02EF" w:rsidRPr="005F02EF" w:rsidRDefault="005F02EF" w:rsidP="005F02EF">
            <w:pPr>
              <w:jc w:val="center"/>
              <w:rPr>
                <w:b/>
                <w:sz w:val="24"/>
                <w:szCs w:val="24"/>
              </w:rPr>
            </w:pPr>
            <w:r w:rsidRPr="005F02EF">
              <w:rPr>
                <w:b/>
                <w:sz w:val="24"/>
                <w:szCs w:val="24"/>
              </w:rPr>
              <w:t>5</w:t>
            </w:r>
          </w:p>
        </w:tc>
        <w:tc>
          <w:tcPr>
            <w:tcW w:w="1276" w:type="dxa"/>
            <w:noWrap/>
            <w:hideMark/>
          </w:tcPr>
          <w:p w:rsidR="005F02EF" w:rsidRPr="005F02EF" w:rsidRDefault="005F02EF" w:rsidP="005F02EF">
            <w:pPr>
              <w:jc w:val="center"/>
              <w:rPr>
                <w:b/>
                <w:sz w:val="24"/>
                <w:szCs w:val="24"/>
              </w:rPr>
            </w:pPr>
            <w:r w:rsidRPr="005F02EF">
              <w:rPr>
                <w:b/>
                <w:sz w:val="24"/>
                <w:szCs w:val="24"/>
              </w:rPr>
              <w:t>6</w:t>
            </w:r>
          </w:p>
        </w:tc>
        <w:tc>
          <w:tcPr>
            <w:tcW w:w="1413" w:type="dxa"/>
            <w:noWrap/>
            <w:hideMark/>
          </w:tcPr>
          <w:p w:rsidR="005F02EF" w:rsidRPr="005F02EF" w:rsidRDefault="005F02EF" w:rsidP="005F02EF">
            <w:pPr>
              <w:jc w:val="center"/>
              <w:rPr>
                <w:b/>
                <w:sz w:val="24"/>
                <w:szCs w:val="24"/>
              </w:rPr>
            </w:pPr>
            <w:r w:rsidRPr="005F02EF">
              <w:rPr>
                <w:b/>
                <w:sz w:val="24"/>
                <w:szCs w:val="24"/>
              </w:rPr>
              <w:t>7</w:t>
            </w:r>
          </w:p>
        </w:tc>
        <w:tc>
          <w:tcPr>
            <w:tcW w:w="1276" w:type="dxa"/>
          </w:tcPr>
          <w:p w:rsidR="005F02EF" w:rsidRPr="005F02EF" w:rsidRDefault="005F02EF" w:rsidP="005F02EF">
            <w:pPr>
              <w:jc w:val="center"/>
              <w:rPr>
                <w:b/>
                <w:sz w:val="24"/>
                <w:szCs w:val="24"/>
              </w:rPr>
            </w:pPr>
            <w:r w:rsidRPr="005F02EF">
              <w:rPr>
                <w:b/>
                <w:sz w:val="24"/>
                <w:szCs w:val="24"/>
              </w:rPr>
              <w:t>8</w:t>
            </w:r>
          </w:p>
        </w:tc>
        <w:tc>
          <w:tcPr>
            <w:tcW w:w="1848" w:type="dxa"/>
          </w:tcPr>
          <w:p w:rsidR="005F02EF" w:rsidRPr="005F02EF" w:rsidRDefault="005F02EF" w:rsidP="005F02EF">
            <w:pPr>
              <w:jc w:val="center"/>
              <w:rPr>
                <w:b/>
                <w:sz w:val="24"/>
                <w:szCs w:val="24"/>
              </w:rPr>
            </w:pPr>
            <w:r w:rsidRPr="005F02EF">
              <w:rPr>
                <w:b/>
                <w:sz w:val="24"/>
                <w:szCs w:val="24"/>
              </w:rPr>
              <w:t>9</w:t>
            </w:r>
          </w:p>
        </w:tc>
      </w:tr>
      <w:tr w:rsidR="005F02EF" w:rsidRPr="005F02EF" w:rsidTr="00AD603D">
        <w:trPr>
          <w:trHeight w:val="232"/>
          <w:jc w:val="center"/>
        </w:trPr>
        <w:tc>
          <w:tcPr>
            <w:tcW w:w="11802" w:type="dxa"/>
            <w:gridSpan w:val="7"/>
            <w:noWrap/>
            <w:hideMark/>
          </w:tcPr>
          <w:p w:rsidR="005F02EF" w:rsidRPr="005F02EF" w:rsidRDefault="005F02EF" w:rsidP="005F02EF">
            <w:pPr>
              <w:jc w:val="center"/>
              <w:rPr>
                <w:b/>
                <w:sz w:val="24"/>
                <w:szCs w:val="24"/>
              </w:rPr>
            </w:pPr>
            <w:r w:rsidRPr="005F02EF">
              <w:rPr>
                <w:b/>
                <w:sz w:val="24"/>
                <w:szCs w:val="24"/>
              </w:rPr>
              <w:t xml:space="preserve">                                      Показатели непосредственных результатов</w:t>
            </w:r>
          </w:p>
        </w:tc>
        <w:tc>
          <w:tcPr>
            <w:tcW w:w="1276" w:type="dxa"/>
          </w:tcPr>
          <w:p w:rsidR="005F02EF" w:rsidRPr="005F02EF" w:rsidRDefault="005F02EF" w:rsidP="005F02EF">
            <w:pPr>
              <w:jc w:val="center"/>
              <w:rPr>
                <w:b/>
                <w:sz w:val="24"/>
                <w:szCs w:val="24"/>
              </w:rPr>
            </w:pPr>
          </w:p>
        </w:tc>
        <w:tc>
          <w:tcPr>
            <w:tcW w:w="1848" w:type="dxa"/>
          </w:tcPr>
          <w:p w:rsidR="005F02EF" w:rsidRPr="005F02EF" w:rsidRDefault="005F02EF" w:rsidP="005F02EF">
            <w:pPr>
              <w:jc w:val="center"/>
              <w:rPr>
                <w:b/>
                <w:sz w:val="24"/>
                <w:szCs w:val="24"/>
              </w:rPr>
            </w:pPr>
          </w:p>
        </w:tc>
      </w:tr>
      <w:tr w:rsidR="005F02EF" w:rsidRPr="005F02EF" w:rsidTr="00AD603D">
        <w:trPr>
          <w:trHeight w:val="542"/>
          <w:jc w:val="center"/>
        </w:trPr>
        <w:tc>
          <w:tcPr>
            <w:tcW w:w="568" w:type="dxa"/>
          </w:tcPr>
          <w:p w:rsidR="005F02EF" w:rsidRPr="005F02EF" w:rsidRDefault="005F02EF" w:rsidP="005F02EF">
            <w:pPr>
              <w:jc w:val="center"/>
              <w:rPr>
                <w:sz w:val="24"/>
                <w:szCs w:val="24"/>
              </w:rPr>
            </w:pPr>
            <w:r w:rsidRPr="005F02EF">
              <w:rPr>
                <w:sz w:val="24"/>
                <w:szCs w:val="24"/>
              </w:rPr>
              <w:t>2.</w:t>
            </w:r>
          </w:p>
        </w:tc>
        <w:tc>
          <w:tcPr>
            <w:tcW w:w="5031" w:type="dxa"/>
          </w:tcPr>
          <w:p w:rsidR="005F02EF" w:rsidRPr="005F02EF" w:rsidRDefault="005F02EF" w:rsidP="005F02EF">
            <w:pPr>
              <w:jc w:val="both"/>
              <w:rPr>
                <w:sz w:val="24"/>
                <w:szCs w:val="24"/>
              </w:rPr>
            </w:pPr>
            <w:r w:rsidRPr="005F02EF">
              <w:rPr>
                <w:sz w:val="24"/>
                <w:szCs w:val="24"/>
              </w:rPr>
              <w:t>Обеспеченность населенных пунктов района источниками противопожарного водоснабж</w:t>
            </w:r>
            <w:r w:rsidRPr="005F02EF">
              <w:rPr>
                <w:sz w:val="24"/>
                <w:szCs w:val="24"/>
              </w:rPr>
              <w:t>е</w:t>
            </w:r>
            <w:r w:rsidRPr="005F02EF">
              <w:rPr>
                <w:sz w:val="24"/>
                <w:szCs w:val="24"/>
              </w:rPr>
              <w:lastRenderedPageBreak/>
              <w:t>ния (штук)</w:t>
            </w:r>
          </w:p>
        </w:tc>
        <w:tc>
          <w:tcPr>
            <w:tcW w:w="1246" w:type="dxa"/>
          </w:tcPr>
          <w:p w:rsidR="005F02EF" w:rsidRPr="005F02EF" w:rsidRDefault="005F02EF" w:rsidP="005F02EF">
            <w:pPr>
              <w:jc w:val="center"/>
              <w:rPr>
                <w:sz w:val="24"/>
                <w:szCs w:val="24"/>
              </w:rPr>
            </w:pPr>
            <w:r w:rsidRPr="005F02EF">
              <w:rPr>
                <w:sz w:val="24"/>
                <w:szCs w:val="24"/>
              </w:rPr>
              <w:lastRenderedPageBreak/>
              <w:t>68</w:t>
            </w:r>
          </w:p>
        </w:tc>
        <w:tc>
          <w:tcPr>
            <w:tcW w:w="1134" w:type="dxa"/>
            <w:noWrap/>
          </w:tcPr>
          <w:p w:rsidR="005F02EF" w:rsidRPr="005F02EF" w:rsidRDefault="005F02EF" w:rsidP="005F02EF">
            <w:pPr>
              <w:jc w:val="center"/>
              <w:rPr>
                <w:sz w:val="24"/>
                <w:szCs w:val="24"/>
              </w:rPr>
            </w:pPr>
            <w:r w:rsidRPr="005F02EF">
              <w:rPr>
                <w:sz w:val="24"/>
                <w:szCs w:val="24"/>
              </w:rPr>
              <w:t>68</w:t>
            </w:r>
          </w:p>
        </w:tc>
        <w:tc>
          <w:tcPr>
            <w:tcW w:w="1134" w:type="dxa"/>
            <w:noWrap/>
          </w:tcPr>
          <w:p w:rsidR="005F02EF" w:rsidRPr="005F02EF" w:rsidRDefault="005F02EF" w:rsidP="005F02EF">
            <w:pPr>
              <w:jc w:val="center"/>
              <w:rPr>
                <w:sz w:val="24"/>
                <w:szCs w:val="24"/>
              </w:rPr>
            </w:pPr>
            <w:r w:rsidRPr="005F02EF">
              <w:rPr>
                <w:sz w:val="24"/>
                <w:szCs w:val="24"/>
              </w:rPr>
              <w:t>78</w:t>
            </w:r>
          </w:p>
        </w:tc>
        <w:tc>
          <w:tcPr>
            <w:tcW w:w="1276" w:type="dxa"/>
            <w:noWrap/>
          </w:tcPr>
          <w:p w:rsidR="005F02EF" w:rsidRPr="005F02EF" w:rsidRDefault="005F02EF" w:rsidP="005F02EF">
            <w:pPr>
              <w:jc w:val="center"/>
              <w:rPr>
                <w:sz w:val="24"/>
                <w:szCs w:val="24"/>
              </w:rPr>
            </w:pPr>
            <w:r w:rsidRPr="005F02EF">
              <w:rPr>
                <w:sz w:val="24"/>
                <w:szCs w:val="24"/>
              </w:rPr>
              <w:t>78</w:t>
            </w:r>
          </w:p>
        </w:tc>
        <w:tc>
          <w:tcPr>
            <w:tcW w:w="1413" w:type="dxa"/>
            <w:noWrap/>
          </w:tcPr>
          <w:p w:rsidR="005F02EF" w:rsidRPr="005F02EF" w:rsidRDefault="005F02EF" w:rsidP="005F02EF">
            <w:pPr>
              <w:jc w:val="center"/>
              <w:rPr>
                <w:sz w:val="24"/>
                <w:szCs w:val="24"/>
              </w:rPr>
            </w:pPr>
            <w:r w:rsidRPr="005F02EF">
              <w:rPr>
                <w:sz w:val="24"/>
                <w:szCs w:val="24"/>
              </w:rPr>
              <w:t>78</w:t>
            </w:r>
          </w:p>
        </w:tc>
        <w:tc>
          <w:tcPr>
            <w:tcW w:w="1276" w:type="dxa"/>
          </w:tcPr>
          <w:p w:rsidR="005F02EF" w:rsidRPr="005F02EF" w:rsidRDefault="005F02EF" w:rsidP="005F02EF">
            <w:pPr>
              <w:jc w:val="center"/>
              <w:rPr>
                <w:sz w:val="24"/>
                <w:szCs w:val="24"/>
              </w:rPr>
            </w:pPr>
            <w:r w:rsidRPr="005F02EF">
              <w:rPr>
                <w:sz w:val="24"/>
                <w:szCs w:val="24"/>
              </w:rPr>
              <w:t>78</w:t>
            </w:r>
          </w:p>
        </w:tc>
        <w:tc>
          <w:tcPr>
            <w:tcW w:w="1848" w:type="dxa"/>
          </w:tcPr>
          <w:p w:rsidR="005F02EF" w:rsidRPr="005F02EF" w:rsidRDefault="005F02EF" w:rsidP="005F02EF">
            <w:pPr>
              <w:jc w:val="center"/>
              <w:rPr>
                <w:sz w:val="24"/>
                <w:szCs w:val="24"/>
              </w:rPr>
            </w:pPr>
            <w:r w:rsidRPr="005F02EF">
              <w:rPr>
                <w:sz w:val="24"/>
                <w:szCs w:val="24"/>
              </w:rPr>
              <w:t>78</w:t>
            </w:r>
          </w:p>
        </w:tc>
      </w:tr>
      <w:tr w:rsidR="005F02EF" w:rsidRPr="005F02EF" w:rsidTr="00AD603D">
        <w:trPr>
          <w:trHeight w:val="542"/>
          <w:jc w:val="center"/>
        </w:trPr>
        <w:tc>
          <w:tcPr>
            <w:tcW w:w="568" w:type="dxa"/>
          </w:tcPr>
          <w:p w:rsidR="005F02EF" w:rsidRPr="005F02EF" w:rsidRDefault="005F02EF" w:rsidP="005F02EF">
            <w:pPr>
              <w:jc w:val="center"/>
              <w:rPr>
                <w:sz w:val="24"/>
                <w:szCs w:val="24"/>
              </w:rPr>
            </w:pPr>
            <w:r w:rsidRPr="005F02EF">
              <w:rPr>
                <w:sz w:val="24"/>
                <w:szCs w:val="24"/>
              </w:rPr>
              <w:lastRenderedPageBreak/>
              <w:t>11.</w:t>
            </w:r>
          </w:p>
        </w:tc>
        <w:tc>
          <w:tcPr>
            <w:tcW w:w="5031" w:type="dxa"/>
          </w:tcPr>
          <w:p w:rsidR="005F02EF" w:rsidRPr="005F02EF" w:rsidRDefault="005F02EF" w:rsidP="005F02EF">
            <w:pPr>
              <w:jc w:val="both"/>
              <w:rPr>
                <w:sz w:val="24"/>
                <w:szCs w:val="24"/>
              </w:rPr>
            </w:pPr>
            <w:r w:rsidRPr="005F02EF">
              <w:rPr>
                <w:sz w:val="24"/>
                <w:szCs w:val="24"/>
              </w:rPr>
              <w:t>Обеспечение</w:t>
            </w:r>
            <w:r w:rsidRPr="005F02EF">
              <w:rPr>
                <w:rFonts w:eastAsia="MS Mincho"/>
                <w:sz w:val="24"/>
                <w:szCs w:val="24"/>
              </w:rPr>
              <w:t xml:space="preserve"> условий по защите граждан</w:t>
            </w:r>
            <w:r w:rsidR="00AE69A6">
              <w:rPr>
                <w:rFonts w:eastAsia="MS Mincho"/>
                <w:sz w:val="24"/>
                <w:szCs w:val="24"/>
              </w:rPr>
              <w:t>,</w:t>
            </w:r>
            <w:r w:rsidRPr="005F02EF">
              <w:rPr>
                <w:rFonts w:eastAsia="MS Mincho"/>
                <w:sz w:val="24"/>
                <w:szCs w:val="24"/>
              </w:rPr>
              <w:t xml:space="preserve"> проживающих в населенных пунктах района и межселенной территории</w:t>
            </w:r>
            <w:r w:rsidR="00AE69A6">
              <w:rPr>
                <w:rFonts w:eastAsia="MS Mincho"/>
                <w:sz w:val="24"/>
                <w:szCs w:val="24"/>
              </w:rPr>
              <w:t>,</w:t>
            </w:r>
            <w:r w:rsidRPr="005F02EF">
              <w:rPr>
                <w:rFonts w:eastAsia="MS Mincho"/>
                <w:sz w:val="24"/>
                <w:szCs w:val="24"/>
              </w:rPr>
              <w:t xml:space="preserve"> в результате ст</w:t>
            </w:r>
            <w:r w:rsidRPr="005F02EF">
              <w:rPr>
                <w:rFonts w:eastAsia="MS Mincho"/>
                <w:sz w:val="24"/>
                <w:szCs w:val="24"/>
              </w:rPr>
              <w:t>и</w:t>
            </w:r>
            <w:r w:rsidRPr="005F02EF">
              <w:rPr>
                <w:rFonts w:eastAsia="MS Mincho"/>
                <w:sz w:val="24"/>
                <w:szCs w:val="24"/>
              </w:rPr>
              <w:t>хийных бедствий(%)</w:t>
            </w:r>
          </w:p>
        </w:tc>
        <w:tc>
          <w:tcPr>
            <w:tcW w:w="1246" w:type="dxa"/>
          </w:tcPr>
          <w:p w:rsidR="005F02EF" w:rsidRPr="005F02EF" w:rsidRDefault="005F02EF" w:rsidP="005F02EF">
            <w:pPr>
              <w:jc w:val="center"/>
              <w:rPr>
                <w:sz w:val="24"/>
                <w:szCs w:val="24"/>
              </w:rPr>
            </w:pPr>
            <w:r w:rsidRPr="005F02EF">
              <w:rPr>
                <w:sz w:val="24"/>
                <w:szCs w:val="24"/>
              </w:rPr>
              <w:t>0</w:t>
            </w:r>
          </w:p>
        </w:tc>
        <w:tc>
          <w:tcPr>
            <w:tcW w:w="1134" w:type="dxa"/>
            <w:noWrap/>
          </w:tcPr>
          <w:p w:rsidR="005F02EF" w:rsidRPr="005F02EF" w:rsidRDefault="005F02EF" w:rsidP="005F02EF">
            <w:pPr>
              <w:jc w:val="center"/>
              <w:rPr>
                <w:sz w:val="24"/>
                <w:szCs w:val="24"/>
                <w:lang w:val="en-US"/>
              </w:rPr>
            </w:pPr>
            <w:r w:rsidRPr="005F02EF">
              <w:rPr>
                <w:sz w:val="24"/>
                <w:szCs w:val="24"/>
                <w:lang w:val="en-US"/>
              </w:rPr>
              <w:t>0</w:t>
            </w:r>
          </w:p>
        </w:tc>
        <w:tc>
          <w:tcPr>
            <w:tcW w:w="1134" w:type="dxa"/>
            <w:noWrap/>
          </w:tcPr>
          <w:p w:rsidR="005F02EF" w:rsidRPr="005F02EF" w:rsidRDefault="005F02EF" w:rsidP="005F02EF">
            <w:pPr>
              <w:jc w:val="center"/>
              <w:rPr>
                <w:sz w:val="24"/>
                <w:szCs w:val="24"/>
                <w:highlight w:val="lightGray"/>
              </w:rPr>
            </w:pPr>
            <w:r w:rsidRPr="005F02EF">
              <w:rPr>
                <w:sz w:val="24"/>
                <w:szCs w:val="24"/>
              </w:rPr>
              <w:t>100</w:t>
            </w:r>
          </w:p>
        </w:tc>
        <w:tc>
          <w:tcPr>
            <w:tcW w:w="1276" w:type="dxa"/>
            <w:noWrap/>
          </w:tcPr>
          <w:p w:rsidR="005F02EF" w:rsidRPr="005F02EF" w:rsidRDefault="005F02EF" w:rsidP="005F02EF">
            <w:pPr>
              <w:jc w:val="center"/>
              <w:rPr>
                <w:sz w:val="24"/>
                <w:szCs w:val="24"/>
              </w:rPr>
            </w:pPr>
            <w:r w:rsidRPr="005F02EF">
              <w:rPr>
                <w:sz w:val="24"/>
                <w:szCs w:val="24"/>
              </w:rPr>
              <w:t>100</w:t>
            </w:r>
          </w:p>
        </w:tc>
        <w:tc>
          <w:tcPr>
            <w:tcW w:w="1413" w:type="dxa"/>
            <w:noWrap/>
          </w:tcPr>
          <w:p w:rsidR="005F02EF" w:rsidRPr="005F02EF" w:rsidRDefault="005F02EF" w:rsidP="005F02EF">
            <w:pPr>
              <w:jc w:val="center"/>
              <w:rPr>
                <w:sz w:val="24"/>
                <w:szCs w:val="24"/>
                <w:lang w:val="en-US"/>
              </w:rPr>
            </w:pPr>
            <w:r w:rsidRPr="005F02EF">
              <w:rPr>
                <w:sz w:val="24"/>
                <w:szCs w:val="24"/>
                <w:lang w:val="en-US"/>
              </w:rPr>
              <w:t>100</w:t>
            </w:r>
          </w:p>
        </w:tc>
        <w:tc>
          <w:tcPr>
            <w:tcW w:w="1276" w:type="dxa"/>
          </w:tcPr>
          <w:p w:rsidR="005F02EF" w:rsidRPr="005F02EF" w:rsidRDefault="005F02EF" w:rsidP="005F02EF">
            <w:pPr>
              <w:jc w:val="center"/>
              <w:rPr>
                <w:sz w:val="24"/>
                <w:szCs w:val="24"/>
              </w:rPr>
            </w:pPr>
            <w:r w:rsidRPr="005F02EF">
              <w:rPr>
                <w:sz w:val="24"/>
                <w:szCs w:val="24"/>
              </w:rPr>
              <w:t>100</w:t>
            </w:r>
          </w:p>
        </w:tc>
        <w:tc>
          <w:tcPr>
            <w:tcW w:w="1848" w:type="dxa"/>
          </w:tcPr>
          <w:p w:rsidR="005F02EF" w:rsidRPr="005F02EF" w:rsidRDefault="005F02EF" w:rsidP="005F02EF">
            <w:pPr>
              <w:jc w:val="center"/>
              <w:rPr>
                <w:sz w:val="24"/>
                <w:szCs w:val="24"/>
              </w:rPr>
            </w:pPr>
            <w:r w:rsidRPr="005F02EF">
              <w:rPr>
                <w:sz w:val="24"/>
                <w:szCs w:val="24"/>
              </w:rPr>
              <w:t>100</w:t>
            </w:r>
          </w:p>
        </w:tc>
      </w:tr>
    </w:tbl>
    <w:p w:rsidR="005F02EF" w:rsidRPr="005F02EF" w:rsidRDefault="003E4C72" w:rsidP="003E4C72">
      <w:pPr>
        <w:autoSpaceDE w:val="0"/>
        <w:autoSpaceDN w:val="0"/>
        <w:adjustRightInd w:val="0"/>
        <w:ind w:left="13892" w:right="-143"/>
        <w:jc w:val="both"/>
        <w:outlineLvl w:val="0"/>
      </w:pPr>
      <w:r>
        <w:t>.».</w:t>
      </w: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3E4C72" w:rsidRDefault="003E4C72" w:rsidP="00AE69A6">
      <w:pPr>
        <w:autoSpaceDE w:val="0"/>
        <w:autoSpaceDN w:val="0"/>
        <w:adjustRightInd w:val="0"/>
        <w:ind w:left="10206" w:right="-143"/>
        <w:jc w:val="both"/>
        <w:outlineLvl w:val="0"/>
      </w:pPr>
    </w:p>
    <w:p w:rsidR="005F02EF" w:rsidRPr="005F02EF" w:rsidRDefault="003E4C72" w:rsidP="00AE69A6">
      <w:pPr>
        <w:autoSpaceDE w:val="0"/>
        <w:autoSpaceDN w:val="0"/>
        <w:adjustRightInd w:val="0"/>
        <w:ind w:left="10206" w:right="-143"/>
        <w:jc w:val="both"/>
        <w:outlineLvl w:val="0"/>
      </w:pPr>
      <w:r>
        <w:lastRenderedPageBreak/>
        <w:t>Прилож</w:t>
      </w:r>
      <w:r w:rsidR="005F02EF" w:rsidRPr="005F02EF">
        <w:t>ение 2 к постановлению</w:t>
      </w:r>
    </w:p>
    <w:p w:rsidR="005F02EF" w:rsidRPr="005F02EF" w:rsidRDefault="005F02EF" w:rsidP="00AE69A6">
      <w:pPr>
        <w:autoSpaceDE w:val="0"/>
        <w:autoSpaceDN w:val="0"/>
        <w:adjustRightInd w:val="0"/>
        <w:ind w:left="10206" w:right="-143"/>
        <w:jc w:val="both"/>
        <w:outlineLvl w:val="0"/>
      </w:pPr>
      <w:r w:rsidRPr="005F02EF">
        <w:t>администрации района</w:t>
      </w:r>
    </w:p>
    <w:p w:rsidR="005F02EF" w:rsidRPr="005F02EF" w:rsidRDefault="005F02EF" w:rsidP="00AE69A6">
      <w:pPr>
        <w:tabs>
          <w:tab w:val="center" w:pos="4819"/>
          <w:tab w:val="left" w:pos="7575"/>
        </w:tabs>
        <w:ind w:left="10206" w:right="-143"/>
        <w:jc w:val="both"/>
        <w:rPr>
          <w:b/>
        </w:rPr>
      </w:pPr>
      <w:r w:rsidRPr="005F02EF">
        <w:t xml:space="preserve">от </w:t>
      </w:r>
      <w:r w:rsidR="009B7AA9">
        <w:t>17.05.2016</w:t>
      </w:r>
      <w:r w:rsidRPr="005F02EF">
        <w:t xml:space="preserve"> № </w:t>
      </w:r>
      <w:r w:rsidR="009B7AA9">
        <w:t>1280</w:t>
      </w:r>
      <w:bookmarkStart w:id="0" w:name="_GoBack"/>
      <w:bookmarkEnd w:id="0"/>
    </w:p>
    <w:p w:rsidR="005F02EF" w:rsidRPr="005F02EF" w:rsidRDefault="005F02EF" w:rsidP="005F02EF">
      <w:pPr>
        <w:jc w:val="both"/>
      </w:pPr>
    </w:p>
    <w:p w:rsidR="005F02EF" w:rsidRPr="005F02EF" w:rsidRDefault="00366D8A" w:rsidP="003E4C72">
      <w:pPr>
        <w:ind w:left="10206"/>
        <w:jc w:val="both"/>
      </w:pPr>
      <w:r>
        <w:t>«</w:t>
      </w:r>
      <w:r w:rsidR="005F02EF" w:rsidRPr="005F02EF">
        <w:t>Приложение 2 к муниципальной программе «</w:t>
      </w:r>
      <w:r w:rsidR="005F02EF" w:rsidRPr="005F02EF">
        <w:rPr>
          <w:bCs/>
        </w:rPr>
        <w:t>Защита населения и территорий от чрезвычайных с</w:t>
      </w:r>
      <w:r w:rsidR="005F02EF" w:rsidRPr="005F02EF">
        <w:rPr>
          <w:bCs/>
        </w:rPr>
        <w:t>и</w:t>
      </w:r>
      <w:r w:rsidR="005F02EF" w:rsidRPr="005F02EF">
        <w:rPr>
          <w:bCs/>
        </w:rPr>
        <w:t>туаций, обеспечение пожарной безопасности вНижневартовском районе на 2014−2018 годы</w:t>
      </w:r>
      <w:r w:rsidR="005F02EF" w:rsidRPr="005F02EF">
        <w:t>»</w:t>
      </w:r>
    </w:p>
    <w:p w:rsidR="005F02EF" w:rsidRPr="005F02EF" w:rsidRDefault="005F02EF" w:rsidP="005F02EF">
      <w:pPr>
        <w:rPr>
          <w:sz w:val="24"/>
        </w:rPr>
      </w:pPr>
    </w:p>
    <w:p w:rsidR="005F02EF" w:rsidRPr="005F02EF" w:rsidRDefault="005F02EF" w:rsidP="005F02EF">
      <w:pPr>
        <w:rPr>
          <w:sz w:val="24"/>
        </w:rPr>
      </w:pPr>
    </w:p>
    <w:p w:rsidR="003E4C72" w:rsidRDefault="005F02EF" w:rsidP="005F02EF">
      <w:pPr>
        <w:tabs>
          <w:tab w:val="left" w:pos="720"/>
        </w:tabs>
        <w:jc w:val="center"/>
        <w:rPr>
          <w:b/>
        </w:rPr>
      </w:pPr>
      <w:r w:rsidRPr="005F02EF">
        <w:rPr>
          <w:b/>
        </w:rPr>
        <w:t xml:space="preserve">Изменения, </w:t>
      </w:r>
    </w:p>
    <w:p w:rsidR="005F02EF" w:rsidRPr="005F02EF" w:rsidRDefault="005F02EF" w:rsidP="005F02EF">
      <w:pPr>
        <w:tabs>
          <w:tab w:val="left" w:pos="720"/>
        </w:tabs>
        <w:jc w:val="center"/>
        <w:rPr>
          <w:b/>
        </w:rPr>
      </w:pPr>
      <w:r w:rsidRPr="005F02EF">
        <w:rPr>
          <w:b/>
        </w:rPr>
        <w:t>которые в</w:t>
      </w:r>
      <w:r w:rsidR="003E4C72">
        <w:rPr>
          <w:b/>
        </w:rPr>
        <w:t xml:space="preserve">носятся в перечень мероприятий </w:t>
      </w:r>
      <w:r w:rsidRPr="005F02EF">
        <w:rPr>
          <w:b/>
        </w:rPr>
        <w:t xml:space="preserve">муниципальной программы </w:t>
      </w:r>
    </w:p>
    <w:p w:rsidR="005F02EF" w:rsidRPr="005F02EF" w:rsidRDefault="005F02EF" w:rsidP="005F02EF">
      <w:pPr>
        <w:tabs>
          <w:tab w:val="left" w:pos="720"/>
        </w:tabs>
        <w:jc w:val="center"/>
        <w:rPr>
          <w:b/>
        </w:rPr>
      </w:pPr>
      <w:r w:rsidRPr="005F02EF">
        <w:rPr>
          <w:b/>
        </w:rPr>
        <w:t xml:space="preserve">«Защита населения и территорий от чрезвычайных ситуаций, обеспечение пожарной безопасности </w:t>
      </w:r>
    </w:p>
    <w:p w:rsidR="005F02EF" w:rsidRDefault="005F02EF" w:rsidP="005F02EF">
      <w:pPr>
        <w:tabs>
          <w:tab w:val="left" w:pos="720"/>
        </w:tabs>
        <w:jc w:val="center"/>
        <w:rPr>
          <w:b/>
        </w:rPr>
      </w:pPr>
      <w:r w:rsidRPr="005F02EF">
        <w:rPr>
          <w:b/>
        </w:rPr>
        <w:t>вНижневартовском районе на 2014−2018 годы»</w:t>
      </w:r>
    </w:p>
    <w:p w:rsidR="003E4C72" w:rsidRPr="005F02EF" w:rsidRDefault="003E4C72" w:rsidP="005F02EF">
      <w:pPr>
        <w:tabs>
          <w:tab w:val="left" w:pos="720"/>
        </w:tabs>
        <w:jc w:val="center"/>
        <w:rPr>
          <w:b/>
        </w:rPr>
      </w:pP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2681"/>
        <w:gridCol w:w="53"/>
        <w:gridCol w:w="243"/>
        <w:gridCol w:w="1279"/>
        <w:gridCol w:w="1567"/>
        <w:gridCol w:w="1247"/>
        <w:gridCol w:w="1170"/>
        <w:gridCol w:w="1110"/>
        <w:gridCol w:w="1072"/>
        <w:gridCol w:w="1083"/>
        <w:gridCol w:w="62"/>
        <w:gridCol w:w="1119"/>
        <w:gridCol w:w="27"/>
        <w:gridCol w:w="1137"/>
      </w:tblGrid>
      <w:tr w:rsidR="005F02EF" w:rsidRPr="005F02EF" w:rsidTr="00AD603D">
        <w:trPr>
          <w:trHeight w:val="379"/>
          <w:jc w:val="center"/>
        </w:trPr>
        <w:tc>
          <w:tcPr>
            <w:tcW w:w="334" w:type="pct"/>
            <w:vMerge w:val="restart"/>
            <w:tcBorders>
              <w:right w:val="single" w:sz="4" w:space="0" w:color="auto"/>
            </w:tcBorders>
          </w:tcPr>
          <w:p w:rsidR="005F02EF" w:rsidRPr="005F02EF" w:rsidRDefault="005F02EF" w:rsidP="005F02EF">
            <w:pPr>
              <w:jc w:val="center"/>
              <w:rPr>
                <w:b/>
                <w:sz w:val="24"/>
                <w:szCs w:val="24"/>
              </w:rPr>
            </w:pPr>
            <w:r w:rsidRPr="005F02EF">
              <w:rPr>
                <w:b/>
                <w:sz w:val="24"/>
                <w:szCs w:val="24"/>
              </w:rPr>
              <w:t>№</w:t>
            </w:r>
          </w:p>
          <w:p w:rsidR="005F02EF" w:rsidRPr="005F02EF" w:rsidRDefault="005F02EF" w:rsidP="005F02EF">
            <w:pPr>
              <w:jc w:val="center"/>
              <w:rPr>
                <w:b/>
                <w:sz w:val="24"/>
                <w:szCs w:val="24"/>
              </w:rPr>
            </w:pPr>
            <w:r w:rsidRPr="005F02EF">
              <w:rPr>
                <w:b/>
                <w:sz w:val="24"/>
                <w:szCs w:val="24"/>
              </w:rPr>
              <w:t>п/п</w:t>
            </w:r>
          </w:p>
          <w:p w:rsidR="005F02EF" w:rsidRPr="005F02EF" w:rsidRDefault="005F02EF" w:rsidP="005F02EF">
            <w:pPr>
              <w:jc w:val="center"/>
              <w:rPr>
                <w:b/>
                <w:sz w:val="24"/>
                <w:szCs w:val="24"/>
              </w:rPr>
            </w:pPr>
          </w:p>
        </w:tc>
        <w:tc>
          <w:tcPr>
            <w:tcW w:w="903" w:type="pct"/>
            <w:vMerge w:val="restart"/>
            <w:tcBorders>
              <w:left w:val="single" w:sz="4" w:space="0" w:color="auto"/>
            </w:tcBorders>
          </w:tcPr>
          <w:p w:rsidR="005F02EF" w:rsidRPr="005F02EF" w:rsidRDefault="005F02EF" w:rsidP="005F02EF">
            <w:pPr>
              <w:jc w:val="center"/>
              <w:rPr>
                <w:b/>
                <w:sz w:val="24"/>
                <w:szCs w:val="24"/>
              </w:rPr>
            </w:pPr>
            <w:r w:rsidRPr="005F02EF">
              <w:rPr>
                <w:b/>
                <w:sz w:val="24"/>
                <w:szCs w:val="24"/>
              </w:rPr>
              <w:t>Наименование осно</w:t>
            </w:r>
            <w:r w:rsidRPr="005F02EF">
              <w:rPr>
                <w:b/>
                <w:sz w:val="24"/>
                <w:szCs w:val="24"/>
              </w:rPr>
              <w:t>в</w:t>
            </w:r>
            <w:r w:rsidRPr="005F02EF">
              <w:rPr>
                <w:b/>
                <w:sz w:val="24"/>
                <w:szCs w:val="24"/>
              </w:rPr>
              <w:t>ного мероприятия муниципальной пр</w:t>
            </w:r>
            <w:r w:rsidRPr="005F02EF">
              <w:rPr>
                <w:b/>
                <w:sz w:val="24"/>
                <w:szCs w:val="24"/>
              </w:rPr>
              <w:t>о</w:t>
            </w:r>
            <w:r w:rsidRPr="005F02EF">
              <w:rPr>
                <w:b/>
                <w:sz w:val="24"/>
                <w:szCs w:val="24"/>
              </w:rPr>
              <w:t>граммы (наименов</w:t>
            </w:r>
            <w:r w:rsidRPr="005F02EF">
              <w:rPr>
                <w:b/>
                <w:sz w:val="24"/>
                <w:szCs w:val="24"/>
              </w:rPr>
              <w:t>а</w:t>
            </w:r>
            <w:r w:rsidRPr="005F02EF">
              <w:rPr>
                <w:b/>
                <w:sz w:val="24"/>
                <w:szCs w:val="24"/>
              </w:rPr>
              <w:t>ние мероприятия /объекта)</w:t>
            </w:r>
          </w:p>
        </w:tc>
        <w:tc>
          <w:tcPr>
            <w:tcW w:w="528" w:type="pct"/>
            <w:gridSpan w:val="3"/>
            <w:vMerge w:val="restart"/>
            <w:tcBorders>
              <w:right w:val="single" w:sz="4" w:space="0" w:color="auto"/>
            </w:tcBorders>
          </w:tcPr>
          <w:p w:rsidR="005F02EF" w:rsidRPr="005F02EF" w:rsidRDefault="005F02EF" w:rsidP="005F02EF">
            <w:pPr>
              <w:jc w:val="center"/>
              <w:rPr>
                <w:b/>
                <w:sz w:val="24"/>
                <w:szCs w:val="24"/>
              </w:rPr>
            </w:pPr>
            <w:r w:rsidRPr="005F02EF">
              <w:rPr>
                <w:b/>
                <w:sz w:val="24"/>
                <w:szCs w:val="24"/>
              </w:rPr>
              <w:t>Ответс</w:t>
            </w:r>
            <w:r w:rsidRPr="005F02EF">
              <w:rPr>
                <w:b/>
                <w:sz w:val="24"/>
                <w:szCs w:val="24"/>
              </w:rPr>
              <w:t>т</w:t>
            </w:r>
            <w:r w:rsidRPr="005F02EF">
              <w:rPr>
                <w:b/>
                <w:sz w:val="24"/>
                <w:szCs w:val="24"/>
              </w:rPr>
              <w:t>венный и</w:t>
            </w:r>
            <w:r w:rsidRPr="005F02EF">
              <w:rPr>
                <w:b/>
                <w:sz w:val="24"/>
                <w:szCs w:val="24"/>
              </w:rPr>
              <w:t>с</w:t>
            </w:r>
            <w:r w:rsidRPr="005F02EF">
              <w:rPr>
                <w:b/>
                <w:sz w:val="24"/>
                <w:szCs w:val="24"/>
              </w:rPr>
              <w:t>полнитель/</w:t>
            </w:r>
          </w:p>
          <w:p w:rsidR="005F02EF" w:rsidRPr="005F02EF" w:rsidRDefault="005F02EF" w:rsidP="005F02EF">
            <w:pPr>
              <w:jc w:val="center"/>
              <w:rPr>
                <w:b/>
                <w:sz w:val="24"/>
                <w:szCs w:val="24"/>
              </w:rPr>
            </w:pPr>
            <w:r w:rsidRPr="005F02EF">
              <w:rPr>
                <w:b/>
                <w:sz w:val="24"/>
                <w:szCs w:val="24"/>
              </w:rPr>
              <w:t>соисполн</w:t>
            </w:r>
            <w:r w:rsidRPr="005F02EF">
              <w:rPr>
                <w:b/>
                <w:sz w:val="24"/>
                <w:szCs w:val="24"/>
              </w:rPr>
              <w:t>и</w:t>
            </w:r>
            <w:r w:rsidRPr="005F02EF">
              <w:rPr>
                <w:b/>
                <w:sz w:val="24"/>
                <w:szCs w:val="24"/>
              </w:rPr>
              <w:t>тель</w:t>
            </w:r>
          </w:p>
        </w:tc>
        <w:tc>
          <w:tcPr>
            <w:tcW w:w="527" w:type="pct"/>
            <w:vMerge w:val="restart"/>
            <w:tcBorders>
              <w:left w:val="single" w:sz="4" w:space="0" w:color="auto"/>
              <w:right w:val="single" w:sz="4" w:space="0" w:color="auto"/>
            </w:tcBorders>
          </w:tcPr>
          <w:p w:rsidR="005F02EF" w:rsidRPr="005F02EF" w:rsidRDefault="005F02EF" w:rsidP="005F02EF">
            <w:pPr>
              <w:jc w:val="center"/>
              <w:rPr>
                <w:b/>
                <w:sz w:val="24"/>
                <w:szCs w:val="24"/>
              </w:rPr>
            </w:pPr>
            <w:r w:rsidRPr="005F02EF">
              <w:rPr>
                <w:b/>
                <w:sz w:val="24"/>
                <w:szCs w:val="24"/>
              </w:rPr>
              <w:t>Источники</w:t>
            </w:r>
          </w:p>
          <w:p w:rsidR="005F02EF" w:rsidRPr="005F02EF" w:rsidRDefault="005F02EF" w:rsidP="005F02EF">
            <w:pPr>
              <w:jc w:val="center"/>
              <w:rPr>
                <w:b/>
                <w:sz w:val="24"/>
                <w:szCs w:val="24"/>
              </w:rPr>
            </w:pPr>
            <w:r w:rsidRPr="005F02EF">
              <w:rPr>
                <w:b/>
                <w:sz w:val="24"/>
                <w:szCs w:val="24"/>
              </w:rPr>
              <w:t>финансир</w:t>
            </w:r>
            <w:r w:rsidRPr="005F02EF">
              <w:rPr>
                <w:b/>
                <w:sz w:val="24"/>
                <w:szCs w:val="24"/>
              </w:rPr>
              <w:t>о</w:t>
            </w:r>
            <w:r w:rsidRPr="005F02EF">
              <w:rPr>
                <w:b/>
                <w:sz w:val="24"/>
                <w:szCs w:val="24"/>
              </w:rPr>
              <w:t>вания</w:t>
            </w:r>
          </w:p>
          <w:p w:rsidR="005F02EF" w:rsidRPr="005F02EF" w:rsidRDefault="005F02EF" w:rsidP="005F02EF">
            <w:pPr>
              <w:jc w:val="center"/>
              <w:rPr>
                <w:b/>
                <w:sz w:val="24"/>
                <w:szCs w:val="24"/>
              </w:rPr>
            </w:pPr>
          </w:p>
          <w:p w:rsidR="005F02EF" w:rsidRPr="005F02EF" w:rsidRDefault="005F02EF" w:rsidP="005F02EF">
            <w:pPr>
              <w:jc w:val="center"/>
              <w:rPr>
                <w:b/>
                <w:sz w:val="24"/>
                <w:szCs w:val="24"/>
              </w:rPr>
            </w:pPr>
          </w:p>
          <w:p w:rsidR="005F02EF" w:rsidRPr="005F02EF" w:rsidRDefault="005F02EF" w:rsidP="005F02EF">
            <w:pPr>
              <w:jc w:val="center"/>
              <w:rPr>
                <w:b/>
                <w:sz w:val="24"/>
                <w:szCs w:val="24"/>
              </w:rPr>
            </w:pPr>
          </w:p>
        </w:tc>
        <w:tc>
          <w:tcPr>
            <w:tcW w:w="419" w:type="pct"/>
            <w:vMerge w:val="restart"/>
            <w:tcBorders>
              <w:left w:val="single" w:sz="4" w:space="0" w:color="auto"/>
              <w:right w:val="single" w:sz="4" w:space="0" w:color="auto"/>
            </w:tcBorders>
          </w:tcPr>
          <w:p w:rsidR="005F02EF" w:rsidRPr="005F02EF" w:rsidRDefault="005F02EF" w:rsidP="005F02EF">
            <w:pPr>
              <w:jc w:val="center"/>
              <w:rPr>
                <w:b/>
                <w:sz w:val="24"/>
                <w:szCs w:val="24"/>
              </w:rPr>
            </w:pPr>
            <w:r w:rsidRPr="005F02EF">
              <w:rPr>
                <w:b/>
                <w:sz w:val="24"/>
                <w:szCs w:val="24"/>
              </w:rPr>
              <w:t>Номер показ</w:t>
            </w:r>
            <w:r w:rsidRPr="005F02EF">
              <w:rPr>
                <w:b/>
                <w:sz w:val="24"/>
                <w:szCs w:val="24"/>
              </w:rPr>
              <w:t>а</w:t>
            </w:r>
            <w:r w:rsidRPr="005F02EF">
              <w:rPr>
                <w:b/>
                <w:sz w:val="24"/>
                <w:szCs w:val="24"/>
              </w:rPr>
              <w:t>телей из таблицы «Цел</w:t>
            </w:r>
            <w:r w:rsidRPr="005F02EF">
              <w:rPr>
                <w:b/>
                <w:sz w:val="24"/>
                <w:szCs w:val="24"/>
              </w:rPr>
              <w:t>е</w:t>
            </w:r>
            <w:r w:rsidRPr="005F02EF">
              <w:rPr>
                <w:b/>
                <w:sz w:val="24"/>
                <w:szCs w:val="24"/>
              </w:rPr>
              <w:t>вых п</w:t>
            </w:r>
            <w:r w:rsidRPr="005F02EF">
              <w:rPr>
                <w:b/>
                <w:sz w:val="24"/>
                <w:szCs w:val="24"/>
              </w:rPr>
              <w:t>о</w:t>
            </w:r>
            <w:r w:rsidRPr="005F02EF">
              <w:rPr>
                <w:b/>
                <w:sz w:val="24"/>
                <w:szCs w:val="24"/>
              </w:rPr>
              <w:t>казат</w:t>
            </w:r>
            <w:r w:rsidRPr="005F02EF">
              <w:rPr>
                <w:b/>
                <w:sz w:val="24"/>
                <w:szCs w:val="24"/>
              </w:rPr>
              <w:t>е</w:t>
            </w:r>
            <w:r w:rsidRPr="005F02EF">
              <w:rPr>
                <w:b/>
                <w:sz w:val="24"/>
                <w:szCs w:val="24"/>
              </w:rPr>
              <w:t>лей м</w:t>
            </w:r>
            <w:r w:rsidRPr="005F02EF">
              <w:rPr>
                <w:b/>
                <w:sz w:val="24"/>
                <w:szCs w:val="24"/>
              </w:rPr>
              <w:t>у</w:t>
            </w:r>
            <w:r w:rsidRPr="005F02EF">
              <w:rPr>
                <w:b/>
                <w:sz w:val="24"/>
                <w:szCs w:val="24"/>
              </w:rPr>
              <w:t>ниц</w:t>
            </w:r>
            <w:r w:rsidRPr="005F02EF">
              <w:rPr>
                <w:b/>
                <w:sz w:val="24"/>
                <w:szCs w:val="24"/>
              </w:rPr>
              <w:t>и</w:t>
            </w:r>
            <w:r w:rsidRPr="005F02EF">
              <w:rPr>
                <w:b/>
                <w:sz w:val="24"/>
                <w:szCs w:val="24"/>
              </w:rPr>
              <w:t>пальной пр</w:t>
            </w:r>
            <w:r w:rsidRPr="005F02EF">
              <w:rPr>
                <w:b/>
                <w:sz w:val="24"/>
                <w:szCs w:val="24"/>
              </w:rPr>
              <w:t>о</w:t>
            </w:r>
            <w:r w:rsidRPr="005F02EF">
              <w:rPr>
                <w:b/>
                <w:sz w:val="24"/>
                <w:szCs w:val="24"/>
              </w:rPr>
              <w:t>граммы»</w:t>
            </w:r>
          </w:p>
        </w:tc>
        <w:tc>
          <w:tcPr>
            <w:tcW w:w="2289" w:type="pct"/>
            <w:gridSpan w:val="8"/>
            <w:tcBorders>
              <w:left w:val="single" w:sz="4" w:space="0" w:color="auto"/>
              <w:bottom w:val="single" w:sz="4" w:space="0" w:color="auto"/>
              <w:right w:val="single" w:sz="4" w:space="0" w:color="auto"/>
            </w:tcBorders>
          </w:tcPr>
          <w:p w:rsidR="005F02EF" w:rsidRPr="005F02EF" w:rsidRDefault="005F02EF" w:rsidP="005F02EF">
            <w:pPr>
              <w:jc w:val="center"/>
              <w:rPr>
                <w:b/>
                <w:sz w:val="24"/>
                <w:szCs w:val="24"/>
              </w:rPr>
            </w:pPr>
            <w:r w:rsidRPr="005F02EF">
              <w:rPr>
                <w:b/>
                <w:sz w:val="24"/>
                <w:szCs w:val="24"/>
              </w:rPr>
              <w:t>Финансовые затраты на реализацию (тыс. руб.)</w:t>
            </w:r>
          </w:p>
        </w:tc>
      </w:tr>
      <w:tr w:rsidR="005F02EF" w:rsidRPr="005F02EF" w:rsidTr="00AD603D">
        <w:trPr>
          <w:trHeight w:val="435"/>
          <w:jc w:val="center"/>
        </w:trPr>
        <w:tc>
          <w:tcPr>
            <w:tcW w:w="334" w:type="pct"/>
            <w:vMerge/>
            <w:tcBorders>
              <w:right w:val="single" w:sz="4" w:space="0" w:color="auto"/>
            </w:tcBorders>
          </w:tcPr>
          <w:p w:rsidR="005F02EF" w:rsidRPr="005F02EF" w:rsidRDefault="005F02EF" w:rsidP="005F02EF">
            <w:pPr>
              <w:rPr>
                <w:b/>
                <w:sz w:val="24"/>
                <w:szCs w:val="24"/>
              </w:rPr>
            </w:pPr>
          </w:p>
        </w:tc>
        <w:tc>
          <w:tcPr>
            <w:tcW w:w="903" w:type="pct"/>
            <w:vMerge/>
            <w:tcBorders>
              <w:left w:val="single" w:sz="4" w:space="0" w:color="auto"/>
            </w:tcBorders>
          </w:tcPr>
          <w:p w:rsidR="005F02EF" w:rsidRPr="005F02EF" w:rsidRDefault="005F02EF" w:rsidP="005F02EF">
            <w:pPr>
              <w:rPr>
                <w:b/>
                <w:sz w:val="24"/>
                <w:szCs w:val="24"/>
              </w:rPr>
            </w:pPr>
          </w:p>
        </w:tc>
        <w:tc>
          <w:tcPr>
            <w:tcW w:w="528" w:type="pct"/>
            <w:gridSpan w:val="3"/>
            <w:vMerge/>
            <w:tcBorders>
              <w:right w:val="single" w:sz="4" w:space="0" w:color="auto"/>
            </w:tcBorders>
          </w:tcPr>
          <w:p w:rsidR="005F02EF" w:rsidRPr="005F02EF" w:rsidRDefault="005F02EF" w:rsidP="005F02EF">
            <w:pPr>
              <w:rPr>
                <w:b/>
                <w:sz w:val="24"/>
                <w:szCs w:val="24"/>
              </w:rPr>
            </w:pPr>
          </w:p>
        </w:tc>
        <w:tc>
          <w:tcPr>
            <w:tcW w:w="527" w:type="pct"/>
            <w:vMerge/>
            <w:tcBorders>
              <w:left w:val="single" w:sz="4" w:space="0" w:color="auto"/>
              <w:right w:val="single" w:sz="4" w:space="0" w:color="auto"/>
            </w:tcBorders>
          </w:tcPr>
          <w:p w:rsidR="005F02EF" w:rsidRPr="005F02EF" w:rsidRDefault="005F02EF" w:rsidP="005F02EF">
            <w:pPr>
              <w:rPr>
                <w:b/>
                <w:sz w:val="24"/>
                <w:szCs w:val="24"/>
              </w:rPr>
            </w:pPr>
          </w:p>
        </w:tc>
        <w:tc>
          <w:tcPr>
            <w:tcW w:w="419" w:type="pct"/>
            <w:vMerge/>
            <w:tcBorders>
              <w:left w:val="single" w:sz="4" w:space="0" w:color="auto"/>
              <w:right w:val="single" w:sz="4" w:space="0" w:color="auto"/>
            </w:tcBorders>
          </w:tcPr>
          <w:p w:rsidR="005F02EF" w:rsidRPr="005F02EF" w:rsidRDefault="005F02EF" w:rsidP="005F02EF">
            <w:pPr>
              <w:rPr>
                <w:b/>
                <w:sz w:val="24"/>
                <w:szCs w:val="24"/>
              </w:rPr>
            </w:pPr>
          </w:p>
        </w:tc>
        <w:tc>
          <w:tcPr>
            <w:tcW w:w="393" w:type="pct"/>
            <w:vMerge w:val="restart"/>
            <w:tcBorders>
              <w:top w:val="single" w:sz="4" w:space="0" w:color="auto"/>
              <w:left w:val="single" w:sz="4" w:space="0" w:color="auto"/>
              <w:right w:val="single" w:sz="4" w:space="0" w:color="auto"/>
            </w:tcBorders>
          </w:tcPr>
          <w:p w:rsidR="005F02EF" w:rsidRPr="005F02EF" w:rsidRDefault="005F02EF" w:rsidP="005F02EF">
            <w:pPr>
              <w:jc w:val="center"/>
              <w:rPr>
                <w:b/>
                <w:sz w:val="24"/>
                <w:szCs w:val="24"/>
              </w:rPr>
            </w:pPr>
            <w:r w:rsidRPr="005F02EF">
              <w:rPr>
                <w:b/>
                <w:sz w:val="24"/>
                <w:szCs w:val="24"/>
              </w:rPr>
              <w:t>всего</w:t>
            </w:r>
          </w:p>
        </w:tc>
        <w:tc>
          <w:tcPr>
            <w:tcW w:w="1896" w:type="pct"/>
            <w:gridSpan w:val="7"/>
            <w:tcBorders>
              <w:top w:val="single" w:sz="4" w:space="0" w:color="auto"/>
              <w:left w:val="single" w:sz="4" w:space="0" w:color="auto"/>
              <w:bottom w:val="single" w:sz="4" w:space="0" w:color="auto"/>
              <w:right w:val="single" w:sz="4" w:space="0" w:color="auto"/>
            </w:tcBorders>
          </w:tcPr>
          <w:p w:rsidR="005F02EF" w:rsidRPr="005F02EF" w:rsidRDefault="005F02EF" w:rsidP="005F02EF">
            <w:pPr>
              <w:rPr>
                <w:b/>
                <w:sz w:val="24"/>
                <w:szCs w:val="24"/>
              </w:rPr>
            </w:pPr>
            <w:r w:rsidRPr="005F02EF">
              <w:rPr>
                <w:b/>
                <w:sz w:val="24"/>
                <w:szCs w:val="24"/>
              </w:rPr>
              <w:t>в том числе</w:t>
            </w:r>
          </w:p>
        </w:tc>
      </w:tr>
      <w:tr w:rsidR="003E4C72" w:rsidRPr="005F02EF" w:rsidTr="00AD603D">
        <w:trPr>
          <w:trHeight w:val="452"/>
          <w:jc w:val="center"/>
        </w:trPr>
        <w:tc>
          <w:tcPr>
            <w:tcW w:w="334" w:type="pct"/>
            <w:vMerge/>
            <w:tcBorders>
              <w:bottom w:val="single" w:sz="4" w:space="0" w:color="auto"/>
              <w:right w:val="single" w:sz="4" w:space="0" w:color="auto"/>
            </w:tcBorders>
          </w:tcPr>
          <w:p w:rsidR="005F02EF" w:rsidRPr="005F02EF" w:rsidRDefault="005F02EF" w:rsidP="005F02EF">
            <w:pPr>
              <w:rPr>
                <w:b/>
                <w:sz w:val="24"/>
                <w:szCs w:val="24"/>
              </w:rPr>
            </w:pPr>
          </w:p>
        </w:tc>
        <w:tc>
          <w:tcPr>
            <w:tcW w:w="903" w:type="pct"/>
            <w:vMerge/>
            <w:tcBorders>
              <w:left w:val="single" w:sz="4" w:space="0" w:color="auto"/>
              <w:bottom w:val="single" w:sz="4" w:space="0" w:color="auto"/>
            </w:tcBorders>
          </w:tcPr>
          <w:p w:rsidR="005F02EF" w:rsidRPr="005F02EF" w:rsidRDefault="005F02EF" w:rsidP="005F02EF">
            <w:pPr>
              <w:rPr>
                <w:b/>
                <w:sz w:val="24"/>
                <w:szCs w:val="24"/>
              </w:rPr>
            </w:pPr>
          </w:p>
        </w:tc>
        <w:tc>
          <w:tcPr>
            <w:tcW w:w="528" w:type="pct"/>
            <w:gridSpan w:val="3"/>
            <w:vMerge/>
            <w:tcBorders>
              <w:bottom w:val="single" w:sz="4" w:space="0" w:color="auto"/>
              <w:right w:val="single" w:sz="4" w:space="0" w:color="auto"/>
            </w:tcBorders>
          </w:tcPr>
          <w:p w:rsidR="005F02EF" w:rsidRPr="005F02EF" w:rsidRDefault="005F02EF" w:rsidP="005F02EF">
            <w:pPr>
              <w:rPr>
                <w:b/>
                <w:sz w:val="24"/>
                <w:szCs w:val="24"/>
              </w:rPr>
            </w:pPr>
          </w:p>
        </w:tc>
        <w:tc>
          <w:tcPr>
            <w:tcW w:w="527" w:type="pct"/>
            <w:vMerge/>
            <w:tcBorders>
              <w:left w:val="single" w:sz="4" w:space="0" w:color="auto"/>
              <w:bottom w:val="single" w:sz="4" w:space="0" w:color="auto"/>
              <w:right w:val="single" w:sz="4" w:space="0" w:color="auto"/>
            </w:tcBorders>
          </w:tcPr>
          <w:p w:rsidR="005F02EF" w:rsidRPr="005F02EF" w:rsidRDefault="005F02EF" w:rsidP="005F02EF">
            <w:pPr>
              <w:rPr>
                <w:b/>
                <w:sz w:val="24"/>
                <w:szCs w:val="24"/>
              </w:rPr>
            </w:pPr>
          </w:p>
        </w:tc>
        <w:tc>
          <w:tcPr>
            <w:tcW w:w="419" w:type="pct"/>
            <w:vMerge/>
            <w:tcBorders>
              <w:left w:val="single" w:sz="4" w:space="0" w:color="auto"/>
              <w:bottom w:val="single" w:sz="4" w:space="0" w:color="auto"/>
              <w:right w:val="single" w:sz="4" w:space="0" w:color="auto"/>
            </w:tcBorders>
          </w:tcPr>
          <w:p w:rsidR="005F02EF" w:rsidRPr="005F02EF" w:rsidRDefault="005F02EF" w:rsidP="005F02EF">
            <w:pPr>
              <w:rPr>
                <w:b/>
                <w:sz w:val="24"/>
                <w:szCs w:val="24"/>
              </w:rPr>
            </w:pPr>
          </w:p>
        </w:tc>
        <w:tc>
          <w:tcPr>
            <w:tcW w:w="393" w:type="pct"/>
            <w:vMerge/>
            <w:tcBorders>
              <w:left w:val="single" w:sz="4" w:space="0" w:color="auto"/>
              <w:bottom w:val="single" w:sz="4" w:space="0" w:color="auto"/>
              <w:right w:val="single" w:sz="4" w:space="0" w:color="auto"/>
            </w:tcBorders>
          </w:tcPr>
          <w:p w:rsidR="005F02EF" w:rsidRPr="005F02EF" w:rsidRDefault="005F02EF" w:rsidP="005F02EF">
            <w:pPr>
              <w:rPr>
                <w:b/>
                <w:sz w:val="24"/>
                <w:szCs w:val="24"/>
              </w:rPr>
            </w:pPr>
          </w:p>
        </w:tc>
        <w:tc>
          <w:tcPr>
            <w:tcW w:w="374" w:type="pct"/>
            <w:tcBorders>
              <w:top w:val="single" w:sz="4" w:space="0" w:color="auto"/>
              <w:left w:val="single" w:sz="4" w:space="0" w:color="auto"/>
              <w:bottom w:val="single" w:sz="4" w:space="0" w:color="auto"/>
            </w:tcBorders>
          </w:tcPr>
          <w:p w:rsidR="005F02EF" w:rsidRPr="005F02EF" w:rsidRDefault="005F02EF" w:rsidP="005F02EF">
            <w:pPr>
              <w:jc w:val="center"/>
              <w:rPr>
                <w:b/>
                <w:sz w:val="24"/>
                <w:szCs w:val="24"/>
              </w:rPr>
            </w:pPr>
            <w:r w:rsidRPr="005F02EF">
              <w:rPr>
                <w:b/>
                <w:sz w:val="24"/>
                <w:szCs w:val="24"/>
              </w:rPr>
              <w:t>2014</w:t>
            </w:r>
          </w:p>
          <w:p w:rsidR="005F02EF" w:rsidRPr="005F02EF" w:rsidRDefault="005F02EF" w:rsidP="005F02EF">
            <w:pPr>
              <w:jc w:val="center"/>
              <w:rPr>
                <w:b/>
                <w:sz w:val="24"/>
                <w:szCs w:val="24"/>
              </w:rPr>
            </w:pPr>
            <w:r w:rsidRPr="005F02EF">
              <w:rPr>
                <w:b/>
                <w:sz w:val="24"/>
                <w:szCs w:val="24"/>
              </w:rPr>
              <w:t>год</w:t>
            </w:r>
          </w:p>
        </w:tc>
        <w:tc>
          <w:tcPr>
            <w:tcW w:w="360" w:type="pct"/>
            <w:tcBorders>
              <w:top w:val="single" w:sz="4" w:space="0" w:color="auto"/>
              <w:bottom w:val="single" w:sz="4" w:space="0" w:color="auto"/>
            </w:tcBorders>
          </w:tcPr>
          <w:p w:rsidR="005F02EF" w:rsidRPr="005F02EF" w:rsidRDefault="005F02EF" w:rsidP="005F02EF">
            <w:pPr>
              <w:jc w:val="center"/>
              <w:rPr>
                <w:b/>
                <w:sz w:val="24"/>
                <w:szCs w:val="24"/>
              </w:rPr>
            </w:pPr>
            <w:r w:rsidRPr="005F02EF">
              <w:rPr>
                <w:b/>
                <w:sz w:val="24"/>
                <w:szCs w:val="24"/>
              </w:rPr>
              <w:t>2015</w:t>
            </w:r>
          </w:p>
          <w:p w:rsidR="005F02EF" w:rsidRPr="005F02EF" w:rsidRDefault="005F02EF" w:rsidP="005F02EF">
            <w:pPr>
              <w:jc w:val="center"/>
              <w:rPr>
                <w:b/>
                <w:sz w:val="24"/>
                <w:szCs w:val="24"/>
              </w:rPr>
            </w:pPr>
            <w:r w:rsidRPr="005F02EF">
              <w:rPr>
                <w:b/>
                <w:sz w:val="24"/>
                <w:szCs w:val="24"/>
              </w:rPr>
              <w:t>год</w:t>
            </w:r>
          </w:p>
        </w:tc>
        <w:tc>
          <w:tcPr>
            <w:tcW w:w="365" w:type="pct"/>
            <w:tcBorders>
              <w:top w:val="single" w:sz="4" w:space="0" w:color="auto"/>
              <w:bottom w:val="single" w:sz="4" w:space="0" w:color="auto"/>
              <w:right w:val="single" w:sz="4" w:space="0" w:color="auto"/>
            </w:tcBorders>
          </w:tcPr>
          <w:p w:rsidR="005F02EF" w:rsidRPr="005F02EF" w:rsidRDefault="005F02EF" w:rsidP="005F02EF">
            <w:pPr>
              <w:jc w:val="center"/>
              <w:rPr>
                <w:b/>
                <w:sz w:val="24"/>
                <w:szCs w:val="24"/>
              </w:rPr>
            </w:pPr>
            <w:r w:rsidRPr="005F02EF">
              <w:rPr>
                <w:b/>
                <w:sz w:val="24"/>
                <w:szCs w:val="24"/>
              </w:rPr>
              <w:t>2016</w:t>
            </w:r>
          </w:p>
          <w:p w:rsidR="005F02EF" w:rsidRPr="005F02EF" w:rsidRDefault="005F02EF" w:rsidP="005F02EF">
            <w:pPr>
              <w:jc w:val="center"/>
              <w:rPr>
                <w:b/>
                <w:sz w:val="24"/>
                <w:szCs w:val="24"/>
              </w:rPr>
            </w:pPr>
            <w:r w:rsidRPr="005F02EF">
              <w:rPr>
                <w:b/>
                <w:sz w:val="24"/>
                <w:szCs w:val="24"/>
              </w:rPr>
              <w:t>год</w:t>
            </w:r>
          </w:p>
        </w:tc>
        <w:tc>
          <w:tcPr>
            <w:tcW w:w="398" w:type="pct"/>
            <w:gridSpan w:val="2"/>
            <w:tcBorders>
              <w:top w:val="single" w:sz="4" w:space="0" w:color="auto"/>
              <w:bottom w:val="single" w:sz="4" w:space="0" w:color="auto"/>
              <w:right w:val="single" w:sz="4" w:space="0" w:color="auto"/>
            </w:tcBorders>
          </w:tcPr>
          <w:p w:rsidR="005F02EF" w:rsidRPr="005F02EF" w:rsidRDefault="005F02EF" w:rsidP="005F02EF">
            <w:pPr>
              <w:jc w:val="center"/>
              <w:rPr>
                <w:b/>
                <w:sz w:val="24"/>
                <w:szCs w:val="24"/>
              </w:rPr>
            </w:pPr>
            <w:r w:rsidRPr="005F02EF">
              <w:rPr>
                <w:b/>
                <w:sz w:val="24"/>
                <w:szCs w:val="24"/>
              </w:rPr>
              <w:t>2017</w:t>
            </w:r>
          </w:p>
          <w:p w:rsidR="005F02EF" w:rsidRPr="005F02EF" w:rsidRDefault="005F02EF" w:rsidP="005F02EF">
            <w:pPr>
              <w:jc w:val="center"/>
              <w:rPr>
                <w:b/>
                <w:sz w:val="24"/>
                <w:szCs w:val="24"/>
              </w:rPr>
            </w:pPr>
            <w:r w:rsidRPr="005F02EF">
              <w:rPr>
                <w:b/>
                <w:sz w:val="24"/>
                <w:szCs w:val="24"/>
              </w:rPr>
              <w:t>год</w:t>
            </w:r>
          </w:p>
        </w:tc>
        <w:tc>
          <w:tcPr>
            <w:tcW w:w="399" w:type="pct"/>
            <w:gridSpan w:val="2"/>
            <w:tcBorders>
              <w:top w:val="single" w:sz="4" w:space="0" w:color="auto"/>
              <w:bottom w:val="single" w:sz="4" w:space="0" w:color="auto"/>
              <w:right w:val="single" w:sz="4" w:space="0" w:color="auto"/>
            </w:tcBorders>
          </w:tcPr>
          <w:p w:rsidR="005F02EF" w:rsidRPr="005F02EF" w:rsidRDefault="005F02EF" w:rsidP="005F02EF">
            <w:pPr>
              <w:jc w:val="center"/>
              <w:rPr>
                <w:b/>
                <w:sz w:val="24"/>
                <w:szCs w:val="24"/>
              </w:rPr>
            </w:pPr>
            <w:r w:rsidRPr="005F02EF">
              <w:rPr>
                <w:b/>
                <w:sz w:val="24"/>
                <w:szCs w:val="24"/>
              </w:rPr>
              <w:t>2018</w:t>
            </w:r>
          </w:p>
          <w:p w:rsidR="005F02EF" w:rsidRPr="005F02EF" w:rsidRDefault="005F02EF" w:rsidP="005F02EF">
            <w:pPr>
              <w:jc w:val="center"/>
              <w:rPr>
                <w:b/>
                <w:sz w:val="24"/>
                <w:szCs w:val="24"/>
              </w:rPr>
            </w:pPr>
            <w:r w:rsidRPr="005F02EF">
              <w:rPr>
                <w:b/>
                <w:sz w:val="24"/>
                <w:szCs w:val="24"/>
              </w:rPr>
              <w:t>год</w:t>
            </w:r>
          </w:p>
        </w:tc>
      </w:tr>
      <w:tr w:rsidR="003E4C72" w:rsidRPr="005F02EF" w:rsidTr="00AD603D">
        <w:trPr>
          <w:trHeight w:val="151"/>
          <w:jc w:val="center"/>
        </w:trPr>
        <w:tc>
          <w:tcPr>
            <w:tcW w:w="334" w:type="pct"/>
            <w:tcBorders>
              <w:top w:val="single" w:sz="4" w:space="0" w:color="auto"/>
              <w:right w:val="single" w:sz="4" w:space="0" w:color="auto"/>
            </w:tcBorders>
          </w:tcPr>
          <w:p w:rsidR="005F02EF" w:rsidRPr="005F02EF" w:rsidRDefault="005F02EF" w:rsidP="005F02EF">
            <w:pPr>
              <w:jc w:val="center"/>
              <w:rPr>
                <w:sz w:val="24"/>
                <w:szCs w:val="24"/>
              </w:rPr>
            </w:pPr>
            <w:r w:rsidRPr="005F02EF">
              <w:rPr>
                <w:sz w:val="24"/>
                <w:szCs w:val="24"/>
              </w:rPr>
              <w:t>1</w:t>
            </w:r>
          </w:p>
        </w:tc>
        <w:tc>
          <w:tcPr>
            <w:tcW w:w="903" w:type="pct"/>
            <w:tcBorders>
              <w:top w:val="single" w:sz="4" w:space="0" w:color="auto"/>
              <w:left w:val="single" w:sz="4" w:space="0" w:color="auto"/>
            </w:tcBorders>
          </w:tcPr>
          <w:p w:rsidR="005F02EF" w:rsidRPr="005F02EF" w:rsidRDefault="005F02EF" w:rsidP="005F02EF">
            <w:pPr>
              <w:jc w:val="center"/>
              <w:rPr>
                <w:sz w:val="24"/>
                <w:szCs w:val="24"/>
              </w:rPr>
            </w:pPr>
            <w:r w:rsidRPr="005F02EF">
              <w:rPr>
                <w:sz w:val="24"/>
                <w:szCs w:val="24"/>
              </w:rPr>
              <w:t>2</w:t>
            </w:r>
          </w:p>
        </w:tc>
        <w:tc>
          <w:tcPr>
            <w:tcW w:w="528" w:type="pct"/>
            <w:gridSpan w:val="3"/>
            <w:tcBorders>
              <w:top w:val="single" w:sz="4" w:space="0" w:color="auto"/>
              <w:right w:val="single" w:sz="4" w:space="0" w:color="auto"/>
            </w:tcBorders>
          </w:tcPr>
          <w:p w:rsidR="005F02EF" w:rsidRPr="005F02EF" w:rsidRDefault="005F02EF" w:rsidP="005F02EF">
            <w:pPr>
              <w:jc w:val="center"/>
              <w:rPr>
                <w:sz w:val="24"/>
                <w:szCs w:val="24"/>
              </w:rPr>
            </w:pPr>
            <w:r w:rsidRPr="005F02EF">
              <w:rPr>
                <w:sz w:val="24"/>
                <w:szCs w:val="24"/>
              </w:rPr>
              <w:t>3</w:t>
            </w:r>
          </w:p>
        </w:tc>
        <w:tc>
          <w:tcPr>
            <w:tcW w:w="527" w:type="pct"/>
            <w:tcBorders>
              <w:top w:val="single" w:sz="4" w:space="0" w:color="auto"/>
              <w:left w:val="single" w:sz="4" w:space="0" w:color="auto"/>
              <w:right w:val="single" w:sz="4" w:space="0" w:color="auto"/>
            </w:tcBorders>
          </w:tcPr>
          <w:p w:rsidR="005F02EF" w:rsidRPr="005F02EF" w:rsidRDefault="005F02EF" w:rsidP="005F02EF">
            <w:pPr>
              <w:jc w:val="center"/>
              <w:rPr>
                <w:sz w:val="24"/>
                <w:szCs w:val="24"/>
              </w:rPr>
            </w:pPr>
            <w:r w:rsidRPr="005F02EF">
              <w:rPr>
                <w:sz w:val="24"/>
                <w:szCs w:val="24"/>
              </w:rPr>
              <w:t>4</w:t>
            </w:r>
          </w:p>
        </w:tc>
        <w:tc>
          <w:tcPr>
            <w:tcW w:w="419" w:type="pct"/>
            <w:tcBorders>
              <w:top w:val="single" w:sz="4" w:space="0" w:color="auto"/>
              <w:left w:val="single" w:sz="4" w:space="0" w:color="auto"/>
              <w:right w:val="single" w:sz="4" w:space="0" w:color="auto"/>
            </w:tcBorders>
          </w:tcPr>
          <w:p w:rsidR="005F02EF" w:rsidRPr="005F02EF" w:rsidRDefault="005F02EF" w:rsidP="005F02EF">
            <w:pPr>
              <w:jc w:val="center"/>
              <w:rPr>
                <w:sz w:val="24"/>
                <w:szCs w:val="24"/>
              </w:rPr>
            </w:pPr>
          </w:p>
        </w:tc>
        <w:tc>
          <w:tcPr>
            <w:tcW w:w="393" w:type="pct"/>
            <w:tcBorders>
              <w:top w:val="single" w:sz="4" w:space="0" w:color="auto"/>
              <w:left w:val="single" w:sz="4" w:space="0" w:color="auto"/>
              <w:right w:val="single" w:sz="4" w:space="0" w:color="auto"/>
            </w:tcBorders>
          </w:tcPr>
          <w:p w:rsidR="005F02EF" w:rsidRPr="005F02EF" w:rsidRDefault="005F02EF" w:rsidP="005F02EF">
            <w:pPr>
              <w:jc w:val="center"/>
              <w:rPr>
                <w:sz w:val="24"/>
                <w:szCs w:val="24"/>
              </w:rPr>
            </w:pPr>
            <w:r w:rsidRPr="005F02EF">
              <w:rPr>
                <w:sz w:val="24"/>
                <w:szCs w:val="24"/>
              </w:rPr>
              <w:t>5</w:t>
            </w:r>
          </w:p>
        </w:tc>
        <w:tc>
          <w:tcPr>
            <w:tcW w:w="374" w:type="pct"/>
            <w:tcBorders>
              <w:top w:val="single" w:sz="4" w:space="0" w:color="auto"/>
              <w:left w:val="single" w:sz="4" w:space="0" w:color="auto"/>
            </w:tcBorders>
          </w:tcPr>
          <w:p w:rsidR="005F02EF" w:rsidRPr="005F02EF" w:rsidRDefault="005F02EF" w:rsidP="005F02EF">
            <w:pPr>
              <w:jc w:val="center"/>
              <w:rPr>
                <w:sz w:val="24"/>
                <w:szCs w:val="24"/>
              </w:rPr>
            </w:pPr>
            <w:r w:rsidRPr="005F02EF">
              <w:rPr>
                <w:sz w:val="24"/>
                <w:szCs w:val="24"/>
              </w:rPr>
              <w:t>6</w:t>
            </w:r>
          </w:p>
        </w:tc>
        <w:tc>
          <w:tcPr>
            <w:tcW w:w="360" w:type="pct"/>
            <w:tcBorders>
              <w:top w:val="single" w:sz="4" w:space="0" w:color="auto"/>
            </w:tcBorders>
          </w:tcPr>
          <w:p w:rsidR="005F02EF" w:rsidRPr="005F02EF" w:rsidRDefault="005F02EF" w:rsidP="005F02EF">
            <w:pPr>
              <w:jc w:val="center"/>
              <w:rPr>
                <w:sz w:val="24"/>
                <w:szCs w:val="24"/>
              </w:rPr>
            </w:pPr>
            <w:r w:rsidRPr="005F02EF">
              <w:rPr>
                <w:sz w:val="24"/>
                <w:szCs w:val="24"/>
              </w:rPr>
              <w:t>7</w:t>
            </w:r>
          </w:p>
        </w:tc>
        <w:tc>
          <w:tcPr>
            <w:tcW w:w="365" w:type="pct"/>
            <w:tcBorders>
              <w:top w:val="single" w:sz="4" w:space="0" w:color="auto"/>
              <w:right w:val="single" w:sz="4" w:space="0" w:color="auto"/>
            </w:tcBorders>
          </w:tcPr>
          <w:p w:rsidR="005F02EF" w:rsidRPr="005F02EF" w:rsidRDefault="005F02EF" w:rsidP="005F02EF">
            <w:pPr>
              <w:jc w:val="center"/>
              <w:rPr>
                <w:sz w:val="24"/>
                <w:szCs w:val="24"/>
              </w:rPr>
            </w:pPr>
            <w:r w:rsidRPr="005F02EF">
              <w:rPr>
                <w:sz w:val="24"/>
                <w:szCs w:val="24"/>
              </w:rPr>
              <w:t>8</w:t>
            </w:r>
          </w:p>
        </w:tc>
        <w:tc>
          <w:tcPr>
            <w:tcW w:w="398" w:type="pct"/>
            <w:gridSpan w:val="2"/>
            <w:tcBorders>
              <w:top w:val="single" w:sz="4" w:space="0" w:color="auto"/>
              <w:right w:val="single" w:sz="4" w:space="0" w:color="auto"/>
            </w:tcBorders>
          </w:tcPr>
          <w:p w:rsidR="005F02EF" w:rsidRPr="005F02EF" w:rsidRDefault="005F02EF" w:rsidP="005F02EF">
            <w:pPr>
              <w:jc w:val="center"/>
              <w:rPr>
                <w:sz w:val="24"/>
                <w:szCs w:val="24"/>
              </w:rPr>
            </w:pPr>
            <w:r w:rsidRPr="005F02EF">
              <w:rPr>
                <w:sz w:val="24"/>
                <w:szCs w:val="24"/>
              </w:rPr>
              <w:t>9</w:t>
            </w:r>
          </w:p>
        </w:tc>
        <w:tc>
          <w:tcPr>
            <w:tcW w:w="399" w:type="pct"/>
            <w:gridSpan w:val="2"/>
            <w:tcBorders>
              <w:top w:val="single" w:sz="4" w:space="0" w:color="auto"/>
              <w:right w:val="single" w:sz="4" w:space="0" w:color="auto"/>
            </w:tcBorders>
          </w:tcPr>
          <w:p w:rsidR="005F02EF" w:rsidRPr="005F02EF" w:rsidRDefault="005F02EF" w:rsidP="005F02EF">
            <w:pPr>
              <w:jc w:val="center"/>
              <w:rPr>
                <w:sz w:val="24"/>
                <w:szCs w:val="24"/>
              </w:rPr>
            </w:pPr>
            <w:r w:rsidRPr="005F02EF">
              <w:rPr>
                <w:sz w:val="24"/>
                <w:szCs w:val="24"/>
              </w:rPr>
              <w:t>10</w:t>
            </w:r>
          </w:p>
        </w:tc>
      </w:tr>
      <w:tr w:rsidR="005F02EF" w:rsidRPr="005F02EF" w:rsidTr="00AD603D">
        <w:trPr>
          <w:trHeight w:val="437"/>
          <w:jc w:val="center"/>
        </w:trPr>
        <w:tc>
          <w:tcPr>
            <w:tcW w:w="5000" w:type="pct"/>
            <w:gridSpan w:val="15"/>
            <w:tcBorders>
              <w:right w:val="single" w:sz="4" w:space="0" w:color="auto"/>
            </w:tcBorders>
          </w:tcPr>
          <w:p w:rsidR="005F02EF" w:rsidRDefault="005F02EF" w:rsidP="005F02EF">
            <w:pPr>
              <w:jc w:val="center"/>
              <w:rPr>
                <w:b/>
                <w:sz w:val="24"/>
                <w:szCs w:val="24"/>
              </w:rPr>
            </w:pPr>
            <w:r w:rsidRPr="005F02EF">
              <w:rPr>
                <w:b/>
                <w:sz w:val="24"/>
                <w:szCs w:val="24"/>
              </w:rPr>
              <w:t>I. Цель: повышение уровня пожарной безопасности на территории района</w:t>
            </w:r>
          </w:p>
          <w:p w:rsidR="003E4C72" w:rsidRPr="005F02EF" w:rsidRDefault="003E4C72" w:rsidP="005F02EF">
            <w:pPr>
              <w:jc w:val="center"/>
              <w:rPr>
                <w:b/>
                <w:sz w:val="24"/>
                <w:szCs w:val="24"/>
              </w:rPr>
            </w:pPr>
          </w:p>
        </w:tc>
      </w:tr>
      <w:tr w:rsidR="005F02EF" w:rsidRPr="005F02EF" w:rsidTr="00AD603D">
        <w:trPr>
          <w:trHeight w:val="556"/>
          <w:jc w:val="center"/>
        </w:trPr>
        <w:tc>
          <w:tcPr>
            <w:tcW w:w="5000" w:type="pct"/>
            <w:gridSpan w:val="15"/>
            <w:tcBorders>
              <w:right w:val="single" w:sz="4" w:space="0" w:color="auto"/>
            </w:tcBorders>
          </w:tcPr>
          <w:p w:rsidR="005F02EF" w:rsidRDefault="005F02EF" w:rsidP="005F02EF">
            <w:pPr>
              <w:jc w:val="center"/>
              <w:rPr>
                <w:b/>
                <w:sz w:val="24"/>
                <w:szCs w:val="24"/>
              </w:rPr>
            </w:pPr>
            <w:r w:rsidRPr="005F02EF">
              <w:rPr>
                <w:b/>
                <w:sz w:val="24"/>
                <w:szCs w:val="24"/>
              </w:rPr>
              <w:lastRenderedPageBreak/>
              <w:t>Задача 1 «Создание и обеспечение условий для надлежащей противопожарной защиты»</w:t>
            </w:r>
          </w:p>
          <w:p w:rsidR="003E4C72" w:rsidRPr="005F02EF" w:rsidRDefault="003E4C72" w:rsidP="005F02EF">
            <w:pPr>
              <w:jc w:val="center"/>
              <w:rPr>
                <w:b/>
                <w:sz w:val="24"/>
                <w:szCs w:val="24"/>
              </w:rPr>
            </w:pPr>
          </w:p>
        </w:tc>
      </w:tr>
      <w:tr w:rsidR="005F02EF" w:rsidRPr="005F02EF" w:rsidTr="00AD603D">
        <w:trPr>
          <w:trHeight w:val="413"/>
          <w:jc w:val="center"/>
        </w:trPr>
        <w:tc>
          <w:tcPr>
            <w:tcW w:w="5000" w:type="pct"/>
            <w:gridSpan w:val="15"/>
            <w:tcBorders>
              <w:right w:val="single" w:sz="4" w:space="0" w:color="auto"/>
            </w:tcBorders>
          </w:tcPr>
          <w:p w:rsidR="005F02EF" w:rsidRDefault="005F02EF" w:rsidP="005F02EF">
            <w:pPr>
              <w:jc w:val="center"/>
              <w:rPr>
                <w:b/>
                <w:sz w:val="24"/>
                <w:szCs w:val="24"/>
              </w:rPr>
            </w:pPr>
            <w:r w:rsidRPr="005F02EF">
              <w:rPr>
                <w:b/>
                <w:sz w:val="24"/>
                <w:szCs w:val="24"/>
              </w:rPr>
              <w:t>Подпрограмма 1 «Укрепление пожарной безопасности в районе»</w:t>
            </w:r>
          </w:p>
          <w:p w:rsidR="003E4C72" w:rsidRPr="005F02EF" w:rsidRDefault="003E4C72" w:rsidP="005F02EF">
            <w:pPr>
              <w:jc w:val="center"/>
              <w:rPr>
                <w:b/>
                <w:sz w:val="24"/>
                <w:szCs w:val="24"/>
              </w:rPr>
            </w:pPr>
          </w:p>
        </w:tc>
      </w:tr>
      <w:tr w:rsidR="003E4C72" w:rsidRPr="005F02EF" w:rsidTr="00AD603D">
        <w:trPr>
          <w:jc w:val="center"/>
        </w:trPr>
        <w:tc>
          <w:tcPr>
            <w:tcW w:w="334" w:type="pct"/>
            <w:vMerge w:val="restart"/>
            <w:tcBorders>
              <w:right w:val="single" w:sz="4" w:space="0" w:color="auto"/>
            </w:tcBorders>
          </w:tcPr>
          <w:p w:rsidR="005F02EF" w:rsidRPr="005F02EF" w:rsidRDefault="005F02EF" w:rsidP="005F02EF">
            <w:pPr>
              <w:jc w:val="center"/>
              <w:rPr>
                <w:sz w:val="24"/>
                <w:szCs w:val="24"/>
              </w:rPr>
            </w:pPr>
            <w:r w:rsidRPr="005F02EF">
              <w:rPr>
                <w:sz w:val="24"/>
                <w:szCs w:val="24"/>
              </w:rPr>
              <w:t>1.1.</w:t>
            </w:r>
          </w:p>
        </w:tc>
        <w:tc>
          <w:tcPr>
            <w:tcW w:w="919" w:type="pct"/>
            <w:gridSpan w:val="2"/>
            <w:vMerge w:val="restart"/>
            <w:tcBorders>
              <w:right w:val="single" w:sz="4" w:space="0" w:color="auto"/>
            </w:tcBorders>
          </w:tcPr>
          <w:p w:rsidR="005F02EF" w:rsidRPr="005F02EF" w:rsidRDefault="005F02EF" w:rsidP="005F02EF">
            <w:pPr>
              <w:jc w:val="both"/>
              <w:rPr>
                <w:sz w:val="24"/>
                <w:szCs w:val="24"/>
              </w:rPr>
            </w:pPr>
            <w:r w:rsidRPr="005F02EF">
              <w:rPr>
                <w:sz w:val="24"/>
                <w:szCs w:val="24"/>
              </w:rPr>
              <w:t>Создание условий для обеспечения пожарной безопасности.</w:t>
            </w:r>
          </w:p>
        </w:tc>
        <w:tc>
          <w:tcPr>
            <w:tcW w:w="512" w:type="pct"/>
            <w:gridSpan w:val="2"/>
            <w:vMerge w:val="restart"/>
            <w:tcBorders>
              <w:left w:val="single" w:sz="4" w:space="0" w:color="auto"/>
              <w:right w:val="single" w:sz="4" w:space="0" w:color="auto"/>
            </w:tcBorders>
          </w:tcPr>
          <w:p w:rsidR="005F02EF" w:rsidRPr="005F02EF" w:rsidRDefault="005F02EF" w:rsidP="005F02EF">
            <w:pPr>
              <w:rPr>
                <w:sz w:val="24"/>
                <w:szCs w:val="24"/>
              </w:rPr>
            </w:pPr>
            <w:r w:rsidRPr="005F02EF">
              <w:rPr>
                <w:sz w:val="24"/>
                <w:szCs w:val="24"/>
              </w:rPr>
              <w:t>управление культуры админис</w:t>
            </w:r>
            <w:r w:rsidRPr="005F02EF">
              <w:rPr>
                <w:sz w:val="24"/>
                <w:szCs w:val="24"/>
              </w:rPr>
              <w:t>т</w:t>
            </w:r>
            <w:r w:rsidRPr="005F02EF">
              <w:rPr>
                <w:sz w:val="24"/>
                <w:szCs w:val="24"/>
              </w:rPr>
              <w:t>рации ра</w:t>
            </w:r>
            <w:r w:rsidRPr="005F02EF">
              <w:rPr>
                <w:sz w:val="24"/>
                <w:szCs w:val="24"/>
              </w:rPr>
              <w:t>й</w:t>
            </w:r>
            <w:r w:rsidRPr="005F02EF">
              <w:rPr>
                <w:sz w:val="24"/>
                <w:szCs w:val="24"/>
              </w:rPr>
              <w:t>она, мун</w:t>
            </w:r>
            <w:r w:rsidRPr="005F02EF">
              <w:rPr>
                <w:sz w:val="24"/>
                <w:szCs w:val="24"/>
              </w:rPr>
              <w:t>и</w:t>
            </w:r>
            <w:r w:rsidRPr="005F02EF">
              <w:rPr>
                <w:sz w:val="24"/>
                <w:szCs w:val="24"/>
              </w:rPr>
              <w:t>ципальное казенное учреждение «Управл</w:t>
            </w:r>
            <w:r w:rsidRPr="005F02EF">
              <w:rPr>
                <w:sz w:val="24"/>
                <w:szCs w:val="24"/>
              </w:rPr>
              <w:t>е</w:t>
            </w:r>
            <w:r w:rsidRPr="005F02EF">
              <w:rPr>
                <w:sz w:val="24"/>
                <w:szCs w:val="24"/>
              </w:rPr>
              <w:t>ние кап</w:t>
            </w:r>
            <w:r w:rsidRPr="005F02EF">
              <w:rPr>
                <w:sz w:val="24"/>
                <w:szCs w:val="24"/>
              </w:rPr>
              <w:t>и</w:t>
            </w:r>
            <w:r w:rsidRPr="005F02EF">
              <w:rPr>
                <w:sz w:val="24"/>
                <w:szCs w:val="24"/>
              </w:rPr>
              <w:t>тального строител</w:t>
            </w:r>
            <w:r w:rsidRPr="005F02EF">
              <w:rPr>
                <w:sz w:val="24"/>
                <w:szCs w:val="24"/>
              </w:rPr>
              <w:t>ь</w:t>
            </w:r>
            <w:r w:rsidRPr="005F02EF">
              <w:rPr>
                <w:sz w:val="24"/>
                <w:szCs w:val="24"/>
              </w:rPr>
              <w:t>ства по з</w:t>
            </w:r>
            <w:r w:rsidRPr="005F02EF">
              <w:rPr>
                <w:sz w:val="24"/>
                <w:szCs w:val="24"/>
              </w:rPr>
              <w:t>а</w:t>
            </w:r>
            <w:r w:rsidRPr="005F02EF">
              <w:rPr>
                <w:sz w:val="24"/>
                <w:szCs w:val="24"/>
              </w:rPr>
              <w:t>стройке Нижнева</w:t>
            </w:r>
            <w:r w:rsidRPr="005F02EF">
              <w:rPr>
                <w:sz w:val="24"/>
                <w:szCs w:val="24"/>
              </w:rPr>
              <w:t>р</w:t>
            </w:r>
            <w:r w:rsidRPr="005F02EF">
              <w:rPr>
                <w:sz w:val="24"/>
                <w:szCs w:val="24"/>
              </w:rPr>
              <w:t xml:space="preserve">товского района» </w:t>
            </w:r>
          </w:p>
          <w:p w:rsidR="005F02EF" w:rsidRDefault="005F02EF" w:rsidP="005F02EF">
            <w:pPr>
              <w:rPr>
                <w:sz w:val="24"/>
                <w:szCs w:val="24"/>
              </w:rPr>
            </w:pPr>
            <w:r w:rsidRPr="005F02EF">
              <w:rPr>
                <w:sz w:val="24"/>
                <w:szCs w:val="24"/>
              </w:rPr>
              <w:t>(далее МКУ «УКС по застройке Нижнева</w:t>
            </w:r>
            <w:r w:rsidRPr="005F02EF">
              <w:rPr>
                <w:sz w:val="24"/>
                <w:szCs w:val="24"/>
              </w:rPr>
              <w:t>р</w:t>
            </w:r>
            <w:r w:rsidRPr="005F02EF">
              <w:rPr>
                <w:sz w:val="24"/>
                <w:szCs w:val="24"/>
              </w:rPr>
              <w:t>товского района»)</w:t>
            </w:r>
          </w:p>
          <w:p w:rsidR="003E4C72" w:rsidRPr="005F02EF" w:rsidRDefault="003E4C72" w:rsidP="005F02EF">
            <w:pPr>
              <w:rPr>
                <w:sz w:val="24"/>
                <w:szCs w:val="24"/>
              </w:rPr>
            </w:pPr>
          </w:p>
        </w:tc>
        <w:tc>
          <w:tcPr>
            <w:tcW w:w="527" w:type="pct"/>
            <w:tcBorders>
              <w:left w:val="single" w:sz="4" w:space="0" w:color="auto"/>
              <w:right w:val="single" w:sz="4" w:space="0" w:color="auto"/>
            </w:tcBorders>
          </w:tcPr>
          <w:p w:rsidR="005F02EF" w:rsidRPr="005F02EF" w:rsidRDefault="005F02EF" w:rsidP="005F02EF">
            <w:pPr>
              <w:rPr>
                <w:sz w:val="24"/>
                <w:szCs w:val="24"/>
              </w:rPr>
            </w:pPr>
            <w:r w:rsidRPr="005F02EF">
              <w:rPr>
                <w:sz w:val="24"/>
                <w:szCs w:val="24"/>
              </w:rPr>
              <w:t>всего</w:t>
            </w:r>
          </w:p>
        </w:tc>
        <w:tc>
          <w:tcPr>
            <w:tcW w:w="419" w:type="pct"/>
            <w:vMerge w:val="restart"/>
            <w:tcBorders>
              <w:left w:val="single" w:sz="4" w:space="0" w:color="auto"/>
            </w:tcBorders>
          </w:tcPr>
          <w:p w:rsidR="005F02EF" w:rsidRPr="005F02EF" w:rsidRDefault="005F02EF" w:rsidP="005F02EF">
            <w:pPr>
              <w:rPr>
                <w:sz w:val="24"/>
                <w:szCs w:val="24"/>
              </w:rPr>
            </w:pPr>
            <w:r w:rsidRPr="005F02EF">
              <w:rPr>
                <w:sz w:val="24"/>
                <w:szCs w:val="24"/>
              </w:rPr>
              <w:t>неп</w:t>
            </w:r>
            <w:r w:rsidRPr="005F02EF">
              <w:rPr>
                <w:sz w:val="24"/>
                <w:szCs w:val="24"/>
              </w:rPr>
              <w:t>о</w:t>
            </w:r>
            <w:r w:rsidRPr="005F02EF">
              <w:rPr>
                <w:sz w:val="24"/>
                <w:szCs w:val="24"/>
              </w:rPr>
              <w:t>средс</w:t>
            </w:r>
            <w:r w:rsidRPr="005F02EF">
              <w:rPr>
                <w:sz w:val="24"/>
                <w:szCs w:val="24"/>
              </w:rPr>
              <w:t>т</w:t>
            </w:r>
            <w:r w:rsidRPr="005F02EF">
              <w:rPr>
                <w:sz w:val="24"/>
                <w:szCs w:val="24"/>
              </w:rPr>
              <w:t>венный1, 2, 3, 4, 5, 12; к</w:t>
            </w:r>
            <w:r w:rsidRPr="005F02EF">
              <w:rPr>
                <w:sz w:val="24"/>
                <w:szCs w:val="24"/>
              </w:rPr>
              <w:t>о</w:t>
            </w:r>
            <w:r w:rsidRPr="005F02EF">
              <w:rPr>
                <w:sz w:val="24"/>
                <w:szCs w:val="24"/>
              </w:rPr>
              <w:t>нечный 1.</w:t>
            </w:r>
          </w:p>
        </w:tc>
        <w:tc>
          <w:tcPr>
            <w:tcW w:w="393" w:type="pct"/>
            <w:tcBorders>
              <w:right w:val="single" w:sz="4" w:space="0" w:color="auto"/>
            </w:tcBorders>
          </w:tcPr>
          <w:p w:rsidR="005F02EF" w:rsidRPr="005F02EF" w:rsidRDefault="005F02EF" w:rsidP="005F02EF">
            <w:pPr>
              <w:jc w:val="center"/>
              <w:rPr>
                <w:sz w:val="24"/>
                <w:szCs w:val="24"/>
              </w:rPr>
            </w:pPr>
            <w:r w:rsidRPr="005F02EF">
              <w:rPr>
                <w:sz w:val="24"/>
                <w:szCs w:val="24"/>
              </w:rPr>
              <w:t>16405,3</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11594,1</w:t>
            </w:r>
          </w:p>
        </w:tc>
        <w:tc>
          <w:tcPr>
            <w:tcW w:w="360" w:type="pct"/>
          </w:tcPr>
          <w:p w:rsidR="005F02EF" w:rsidRPr="005F02EF" w:rsidRDefault="005F02EF" w:rsidP="005F02EF">
            <w:pPr>
              <w:jc w:val="center"/>
              <w:rPr>
                <w:sz w:val="24"/>
                <w:szCs w:val="24"/>
              </w:rPr>
            </w:pPr>
            <w:r w:rsidRPr="005F02EF">
              <w:rPr>
                <w:sz w:val="24"/>
                <w:szCs w:val="24"/>
              </w:rPr>
              <w:t>2068,8</w:t>
            </w:r>
          </w:p>
        </w:tc>
        <w:tc>
          <w:tcPr>
            <w:tcW w:w="385" w:type="pct"/>
            <w:gridSpan w:val="2"/>
          </w:tcPr>
          <w:p w:rsidR="005F02EF" w:rsidRPr="005F02EF" w:rsidRDefault="005F02EF" w:rsidP="005F02EF">
            <w:pPr>
              <w:jc w:val="center"/>
              <w:rPr>
                <w:sz w:val="24"/>
                <w:szCs w:val="24"/>
              </w:rPr>
            </w:pPr>
            <w:r w:rsidRPr="005F02EF">
              <w:rPr>
                <w:sz w:val="24"/>
                <w:szCs w:val="24"/>
              </w:rPr>
              <w:t>2742,4</w:t>
            </w:r>
          </w:p>
        </w:tc>
        <w:tc>
          <w:tcPr>
            <w:tcW w:w="385" w:type="pct"/>
            <w:gridSpan w:val="2"/>
          </w:tcPr>
          <w:p w:rsidR="005F02EF" w:rsidRPr="005F02EF" w:rsidRDefault="005F02EF" w:rsidP="005F02EF">
            <w:pPr>
              <w:jc w:val="center"/>
              <w:rPr>
                <w:sz w:val="24"/>
                <w:szCs w:val="24"/>
              </w:rPr>
            </w:pPr>
            <w:r w:rsidRPr="005F02EF">
              <w:rPr>
                <w:sz w:val="24"/>
                <w:szCs w:val="24"/>
              </w:rPr>
              <w:t>0,0</w:t>
            </w:r>
          </w:p>
        </w:tc>
        <w:tc>
          <w:tcPr>
            <w:tcW w:w="385" w:type="pct"/>
          </w:tcPr>
          <w:p w:rsidR="005F02EF" w:rsidRPr="005F02EF" w:rsidRDefault="005F02EF" w:rsidP="005F02EF">
            <w:pPr>
              <w:jc w:val="center"/>
              <w:rPr>
                <w:sz w:val="24"/>
                <w:szCs w:val="24"/>
              </w:rPr>
            </w:pPr>
            <w:r w:rsidRPr="005F02EF">
              <w:rPr>
                <w:sz w:val="24"/>
                <w:szCs w:val="24"/>
              </w:rPr>
              <w:t>0,0</w:t>
            </w:r>
          </w:p>
        </w:tc>
      </w:tr>
      <w:tr w:rsidR="003E4C72" w:rsidRPr="005F02EF" w:rsidTr="00AD603D">
        <w:trPr>
          <w:jc w:val="center"/>
        </w:trPr>
        <w:tc>
          <w:tcPr>
            <w:tcW w:w="334" w:type="pct"/>
            <w:vMerge/>
            <w:tcBorders>
              <w:right w:val="single" w:sz="4" w:space="0" w:color="auto"/>
            </w:tcBorders>
          </w:tcPr>
          <w:p w:rsidR="005F02EF" w:rsidRPr="005F02EF" w:rsidRDefault="005F02EF" w:rsidP="005F02EF">
            <w:pPr>
              <w:rPr>
                <w:sz w:val="24"/>
                <w:szCs w:val="24"/>
              </w:rPr>
            </w:pPr>
          </w:p>
        </w:tc>
        <w:tc>
          <w:tcPr>
            <w:tcW w:w="919" w:type="pct"/>
            <w:gridSpan w:val="2"/>
            <w:vMerge/>
            <w:tcBorders>
              <w:right w:val="single" w:sz="4" w:space="0" w:color="auto"/>
            </w:tcBorders>
          </w:tcPr>
          <w:p w:rsidR="005F02EF" w:rsidRPr="005F02EF" w:rsidRDefault="005F02EF" w:rsidP="005F02EF">
            <w:pPr>
              <w:jc w:val="both"/>
              <w:rPr>
                <w:sz w:val="24"/>
                <w:szCs w:val="24"/>
              </w:rPr>
            </w:pPr>
          </w:p>
        </w:tc>
        <w:tc>
          <w:tcPr>
            <w:tcW w:w="512" w:type="pct"/>
            <w:gridSpan w:val="2"/>
            <w:vMerge/>
            <w:tcBorders>
              <w:left w:val="single" w:sz="4" w:space="0" w:color="auto"/>
              <w:right w:val="single" w:sz="4" w:space="0" w:color="auto"/>
            </w:tcBorders>
          </w:tcPr>
          <w:p w:rsidR="005F02EF" w:rsidRPr="005F02EF" w:rsidRDefault="005F02EF" w:rsidP="005F02EF">
            <w:pPr>
              <w:rPr>
                <w:sz w:val="24"/>
                <w:szCs w:val="24"/>
              </w:rPr>
            </w:pPr>
          </w:p>
        </w:tc>
        <w:tc>
          <w:tcPr>
            <w:tcW w:w="527" w:type="pct"/>
            <w:tcBorders>
              <w:left w:val="single" w:sz="4" w:space="0" w:color="auto"/>
              <w:right w:val="single" w:sz="4" w:space="0" w:color="auto"/>
            </w:tcBorders>
          </w:tcPr>
          <w:p w:rsidR="005F02EF" w:rsidRPr="005F02EF" w:rsidRDefault="005F02EF" w:rsidP="005F02EF">
            <w:pPr>
              <w:rPr>
                <w:sz w:val="24"/>
                <w:szCs w:val="24"/>
              </w:rPr>
            </w:pPr>
            <w:r w:rsidRPr="005F02EF">
              <w:rPr>
                <w:sz w:val="24"/>
                <w:szCs w:val="24"/>
              </w:rPr>
              <w:t>бюджет а</w:t>
            </w:r>
            <w:r w:rsidRPr="005F02EF">
              <w:rPr>
                <w:sz w:val="24"/>
                <w:szCs w:val="24"/>
              </w:rPr>
              <w:t>в</w:t>
            </w:r>
            <w:r w:rsidRPr="005F02EF">
              <w:rPr>
                <w:sz w:val="24"/>
                <w:szCs w:val="24"/>
              </w:rPr>
              <w:t>тономного округа</w:t>
            </w:r>
          </w:p>
        </w:tc>
        <w:tc>
          <w:tcPr>
            <w:tcW w:w="419" w:type="pct"/>
            <w:vMerge/>
            <w:tcBorders>
              <w:left w:val="single" w:sz="4" w:space="0" w:color="auto"/>
            </w:tcBorders>
          </w:tcPr>
          <w:p w:rsidR="005F02EF" w:rsidRPr="005F02EF" w:rsidRDefault="005F02EF" w:rsidP="005F02EF">
            <w:pPr>
              <w:rPr>
                <w:sz w:val="24"/>
                <w:szCs w:val="24"/>
              </w:rPr>
            </w:pPr>
          </w:p>
        </w:tc>
        <w:tc>
          <w:tcPr>
            <w:tcW w:w="393" w:type="pct"/>
            <w:tcBorders>
              <w:right w:val="single" w:sz="4" w:space="0" w:color="auto"/>
            </w:tcBorders>
          </w:tcPr>
          <w:p w:rsidR="005F02EF" w:rsidRPr="005F02EF" w:rsidRDefault="005F02EF" w:rsidP="005F02EF">
            <w:pPr>
              <w:jc w:val="center"/>
              <w:rPr>
                <w:sz w:val="24"/>
                <w:szCs w:val="24"/>
              </w:rPr>
            </w:pPr>
            <w:r w:rsidRPr="005F02EF">
              <w:rPr>
                <w:sz w:val="24"/>
                <w:szCs w:val="24"/>
              </w:rPr>
              <w:t>-</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w:t>
            </w:r>
          </w:p>
        </w:tc>
        <w:tc>
          <w:tcPr>
            <w:tcW w:w="360" w:type="pct"/>
          </w:tcPr>
          <w:p w:rsidR="005F02EF" w:rsidRPr="005F02EF" w:rsidRDefault="005F02EF" w:rsidP="005F02EF">
            <w:pPr>
              <w:jc w:val="center"/>
              <w:rPr>
                <w:sz w:val="24"/>
                <w:szCs w:val="24"/>
              </w:rPr>
            </w:pPr>
            <w:r w:rsidRPr="005F02EF">
              <w:rPr>
                <w:sz w:val="24"/>
                <w:szCs w:val="24"/>
              </w:rPr>
              <w:t>-</w:t>
            </w:r>
          </w:p>
        </w:tc>
        <w:tc>
          <w:tcPr>
            <w:tcW w:w="385" w:type="pct"/>
            <w:gridSpan w:val="2"/>
          </w:tcPr>
          <w:p w:rsidR="005F02EF" w:rsidRPr="005F02EF" w:rsidRDefault="005F02EF" w:rsidP="005F02EF">
            <w:pPr>
              <w:jc w:val="center"/>
              <w:rPr>
                <w:sz w:val="24"/>
                <w:szCs w:val="24"/>
              </w:rPr>
            </w:pPr>
            <w:r w:rsidRPr="005F02EF">
              <w:rPr>
                <w:sz w:val="24"/>
                <w:szCs w:val="24"/>
              </w:rPr>
              <w:t>-</w:t>
            </w:r>
          </w:p>
        </w:tc>
        <w:tc>
          <w:tcPr>
            <w:tcW w:w="385" w:type="pct"/>
            <w:gridSpan w:val="2"/>
          </w:tcPr>
          <w:p w:rsidR="005F02EF" w:rsidRPr="005F02EF" w:rsidRDefault="005F02EF" w:rsidP="005F02EF">
            <w:pPr>
              <w:jc w:val="center"/>
              <w:rPr>
                <w:sz w:val="24"/>
                <w:szCs w:val="24"/>
              </w:rPr>
            </w:pPr>
            <w:r w:rsidRPr="005F02EF">
              <w:rPr>
                <w:sz w:val="24"/>
                <w:szCs w:val="24"/>
              </w:rPr>
              <w:t>-</w:t>
            </w:r>
          </w:p>
        </w:tc>
        <w:tc>
          <w:tcPr>
            <w:tcW w:w="385" w:type="pct"/>
          </w:tcPr>
          <w:p w:rsidR="005F02EF" w:rsidRPr="005F02EF" w:rsidRDefault="005F02EF" w:rsidP="005F02EF">
            <w:pPr>
              <w:jc w:val="center"/>
              <w:rPr>
                <w:sz w:val="24"/>
                <w:szCs w:val="24"/>
              </w:rPr>
            </w:pPr>
            <w:r w:rsidRPr="005F02EF">
              <w:rPr>
                <w:sz w:val="24"/>
                <w:szCs w:val="24"/>
              </w:rPr>
              <w:t>-</w:t>
            </w:r>
          </w:p>
        </w:tc>
      </w:tr>
      <w:tr w:rsidR="003E4C72" w:rsidRPr="005F02EF" w:rsidTr="00AD603D">
        <w:trPr>
          <w:jc w:val="center"/>
        </w:trPr>
        <w:tc>
          <w:tcPr>
            <w:tcW w:w="334" w:type="pct"/>
            <w:vMerge/>
            <w:tcBorders>
              <w:right w:val="single" w:sz="4" w:space="0" w:color="auto"/>
            </w:tcBorders>
          </w:tcPr>
          <w:p w:rsidR="005F02EF" w:rsidRPr="005F02EF" w:rsidRDefault="005F02EF" w:rsidP="005F02EF">
            <w:pPr>
              <w:rPr>
                <w:sz w:val="24"/>
                <w:szCs w:val="24"/>
              </w:rPr>
            </w:pPr>
          </w:p>
        </w:tc>
        <w:tc>
          <w:tcPr>
            <w:tcW w:w="919" w:type="pct"/>
            <w:gridSpan w:val="2"/>
            <w:vMerge/>
            <w:tcBorders>
              <w:right w:val="single" w:sz="4" w:space="0" w:color="auto"/>
            </w:tcBorders>
          </w:tcPr>
          <w:p w:rsidR="005F02EF" w:rsidRPr="005F02EF" w:rsidRDefault="005F02EF" w:rsidP="005F02EF">
            <w:pPr>
              <w:jc w:val="both"/>
              <w:rPr>
                <w:sz w:val="24"/>
                <w:szCs w:val="24"/>
              </w:rPr>
            </w:pPr>
          </w:p>
        </w:tc>
        <w:tc>
          <w:tcPr>
            <w:tcW w:w="512" w:type="pct"/>
            <w:gridSpan w:val="2"/>
            <w:vMerge/>
            <w:tcBorders>
              <w:left w:val="single" w:sz="4" w:space="0" w:color="auto"/>
              <w:right w:val="single" w:sz="4" w:space="0" w:color="auto"/>
            </w:tcBorders>
          </w:tcPr>
          <w:p w:rsidR="005F02EF" w:rsidRPr="005F02EF" w:rsidRDefault="005F02EF" w:rsidP="005F02EF">
            <w:pPr>
              <w:rPr>
                <w:sz w:val="24"/>
                <w:szCs w:val="24"/>
              </w:rPr>
            </w:pPr>
          </w:p>
        </w:tc>
        <w:tc>
          <w:tcPr>
            <w:tcW w:w="527" w:type="pct"/>
            <w:tcBorders>
              <w:left w:val="single" w:sz="4" w:space="0" w:color="auto"/>
              <w:right w:val="single" w:sz="4" w:space="0" w:color="auto"/>
            </w:tcBorders>
          </w:tcPr>
          <w:p w:rsidR="005F02EF" w:rsidRPr="005F02EF" w:rsidRDefault="005F02EF" w:rsidP="005F02EF">
            <w:pPr>
              <w:rPr>
                <w:sz w:val="24"/>
                <w:szCs w:val="24"/>
              </w:rPr>
            </w:pPr>
            <w:r w:rsidRPr="005F02EF">
              <w:rPr>
                <w:sz w:val="24"/>
                <w:szCs w:val="24"/>
              </w:rPr>
              <w:t>бюджет ра</w:t>
            </w:r>
            <w:r w:rsidRPr="005F02EF">
              <w:rPr>
                <w:sz w:val="24"/>
                <w:szCs w:val="24"/>
              </w:rPr>
              <w:t>й</w:t>
            </w:r>
            <w:r w:rsidRPr="005F02EF">
              <w:rPr>
                <w:sz w:val="24"/>
                <w:szCs w:val="24"/>
              </w:rPr>
              <w:t>она</w:t>
            </w:r>
          </w:p>
          <w:p w:rsidR="005F02EF" w:rsidRPr="005F02EF" w:rsidRDefault="005F02EF" w:rsidP="005F02EF">
            <w:pPr>
              <w:rPr>
                <w:sz w:val="24"/>
                <w:szCs w:val="24"/>
              </w:rPr>
            </w:pPr>
          </w:p>
        </w:tc>
        <w:tc>
          <w:tcPr>
            <w:tcW w:w="419" w:type="pct"/>
            <w:vMerge/>
            <w:tcBorders>
              <w:left w:val="single" w:sz="4" w:space="0" w:color="auto"/>
            </w:tcBorders>
          </w:tcPr>
          <w:p w:rsidR="005F02EF" w:rsidRPr="005F02EF" w:rsidRDefault="005F02EF" w:rsidP="005F02EF">
            <w:pPr>
              <w:rPr>
                <w:sz w:val="24"/>
                <w:szCs w:val="24"/>
              </w:rPr>
            </w:pPr>
          </w:p>
        </w:tc>
        <w:tc>
          <w:tcPr>
            <w:tcW w:w="393" w:type="pct"/>
            <w:tcBorders>
              <w:right w:val="single" w:sz="4" w:space="0" w:color="auto"/>
            </w:tcBorders>
          </w:tcPr>
          <w:p w:rsidR="005F02EF" w:rsidRPr="005F02EF" w:rsidRDefault="005F02EF" w:rsidP="005F02EF">
            <w:pPr>
              <w:jc w:val="center"/>
              <w:rPr>
                <w:sz w:val="24"/>
                <w:szCs w:val="24"/>
              </w:rPr>
            </w:pPr>
            <w:r w:rsidRPr="005F02EF">
              <w:rPr>
                <w:sz w:val="24"/>
                <w:szCs w:val="24"/>
              </w:rPr>
              <w:t>16405,3</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11594,1</w:t>
            </w:r>
          </w:p>
        </w:tc>
        <w:tc>
          <w:tcPr>
            <w:tcW w:w="360" w:type="pct"/>
          </w:tcPr>
          <w:p w:rsidR="005F02EF" w:rsidRPr="005F02EF" w:rsidRDefault="005F02EF" w:rsidP="005F02EF">
            <w:pPr>
              <w:jc w:val="center"/>
              <w:rPr>
                <w:sz w:val="24"/>
                <w:szCs w:val="24"/>
              </w:rPr>
            </w:pPr>
            <w:r w:rsidRPr="005F02EF">
              <w:rPr>
                <w:sz w:val="24"/>
                <w:szCs w:val="24"/>
              </w:rPr>
              <w:t>2068,8</w:t>
            </w:r>
          </w:p>
        </w:tc>
        <w:tc>
          <w:tcPr>
            <w:tcW w:w="385" w:type="pct"/>
            <w:gridSpan w:val="2"/>
          </w:tcPr>
          <w:p w:rsidR="005F02EF" w:rsidRPr="005F02EF" w:rsidRDefault="005F02EF" w:rsidP="005F02EF">
            <w:pPr>
              <w:jc w:val="center"/>
              <w:rPr>
                <w:sz w:val="24"/>
                <w:szCs w:val="24"/>
              </w:rPr>
            </w:pPr>
            <w:r w:rsidRPr="005F02EF">
              <w:rPr>
                <w:sz w:val="24"/>
                <w:szCs w:val="24"/>
              </w:rPr>
              <w:t>2742,4</w:t>
            </w:r>
          </w:p>
        </w:tc>
        <w:tc>
          <w:tcPr>
            <w:tcW w:w="385" w:type="pct"/>
            <w:gridSpan w:val="2"/>
          </w:tcPr>
          <w:p w:rsidR="005F02EF" w:rsidRPr="005F02EF" w:rsidRDefault="005F02EF" w:rsidP="005F02EF">
            <w:pPr>
              <w:jc w:val="center"/>
              <w:rPr>
                <w:sz w:val="24"/>
                <w:szCs w:val="24"/>
              </w:rPr>
            </w:pPr>
            <w:r w:rsidRPr="005F02EF">
              <w:rPr>
                <w:sz w:val="24"/>
                <w:szCs w:val="24"/>
              </w:rPr>
              <w:t>0,0</w:t>
            </w:r>
          </w:p>
        </w:tc>
        <w:tc>
          <w:tcPr>
            <w:tcW w:w="385" w:type="pct"/>
          </w:tcPr>
          <w:p w:rsidR="005F02EF" w:rsidRPr="005F02EF" w:rsidRDefault="005F02EF" w:rsidP="005F02EF">
            <w:pPr>
              <w:jc w:val="center"/>
              <w:rPr>
                <w:sz w:val="24"/>
                <w:szCs w:val="24"/>
              </w:rPr>
            </w:pPr>
            <w:r w:rsidRPr="005F02EF">
              <w:rPr>
                <w:sz w:val="24"/>
                <w:szCs w:val="24"/>
              </w:rPr>
              <w:t>0,0</w:t>
            </w:r>
          </w:p>
        </w:tc>
      </w:tr>
      <w:tr w:rsidR="003E4C72" w:rsidRPr="005F02EF" w:rsidTr="00AD603D">
        <w:trPr>
          <w:jc w:val="center"/>
        </w:trPr>
        <w:tc>
          <w:tcPr>
            <w:tcW w:w="334" w:type="pct"/>
            <w:vMerge/>
            <w:tcBorders>
              <w:right w:val="single" w:sz="4" w:space="0" w:color="auto"/>
            </w:tcBorders>
          </w:tcPr>
          <w:p w:rsidR="005F02EF" w:rsidRPr="005F02EF" w:rsidRDefault="005F02EF" w:rsidP="005F02EF">
            <w:pPr>
              <w:rPr>
                <w:sz w:val="24"/>
                <w:szCs w:val="24"/>
              </w:rPr>
            </w:pPr>
          </w:p>
        </w:tc>
        <w:tc>
          <w:tcPr>
            <w:tcW w:w="919" w:type="pct"/>
            <w:gridSpan w:val="2"/>
            <w:vMerge/>
            <w:tcBorders>
              <w:right w:val="single" w:sz="4" w:space="0" w:color="auto"/>
            </w:tcBorders>
          </w:tcPr>
          <w:p w:rsidR="005F02EF" w:rsidRPr="005F02EF" w:rsidRDefault="005F02EF" w:rsidP="005F02EF">
            <w:pPr>
              <w:jc w:val="both"/>
              <w:rPr>
                <w:sz w:val="24"/>
                <w:szCs w:val="24"/>
              </w:rPr>
            </w:pPr>
          </w:p>
        </w:tc>
        <w:tc>
          <w:tcPr>
            <w:tcW w:w="512" w:type="pct"/>
            <w:gridSpan w:val="2"/>
            <w:vMerge/>
            <w:tcBorders>
              <w:left w:val="single" w:sz="4" w:space="0" w:color="auto"/>
              <w:right w:val="single" w:sz="4" w:space="0" w:color="auto"/>
            </w:tcBorders>
          </w:tcPr>
          <w:p w:rsidR="005F02EF" w:rsidRPr="005F02EF" w:rsidRDefault="005F02EF" w:rsidP="005F02EF">
            <w:pPr>
              <w:rPr>
                <w:sz w:val="24"/>
                <w:szCs w:val="24"/>
              </w:rPr>
            </w:pPr>
          </w:p>
        </w:tc>
        <w:tc>
          <w:tcPr>
            <w:tcW w:w="527" w:type="pct"/>
            <w:tcBorders>
              <w:left w:val="single" w:sz="4" w:space="0" w:color="auto"/>
              <w:right w:val="single" w:sz="4" w:space="0" w:color="auto"/>
            </w:tcBorders>
          </w:tcPr>
          <w:p w:rsidR="005F02EF" w:rsidRPr="005F02EF" w:rsidRDefault="005F02EF" w:rsidP="005F02EF">
            <w:pPr>
              <w:rPr>
                <w:sz w:val="24"/>
                <w:szCs w:val="24"/>
              </w:rPr>
            </w:pPr>
            <w:r w:rsidRPr="005F02EF">
              <w:rPr>
                <w:sz w:val="24"/>
                <w:szCs w:val="24"/>
              </w:rPr>
              <w:t>иные вн</w:t>
            </w:r>
            <w:r w:rsidRPr="005F02EF">
              <w:rPr>
                <w:sz w:val="24"/>
                <w:szCs w:val="24"/>
              </w:rPr>
              <w:t>е</w:t>
            </w:r>
            <w:r w:rsidRPr="005F02EF">
              <w:rPr>
                <w:sz w:val="24"/>
                <w:szCs w:val="24"/>
              </w:rPr>
              <w:t>бюджетные источники</w:t>
            </w:r>
          </w:p>
        </w:tc>
        <w:tc>
          <w:tcPr>
            <w:tcW w:w="419" w:type="pct"/>
            <w:vMerge/>
            <w:tcBorders>
              <w:left w:val="single" w:sz="4" w:space="0" w:color="auto"/>
              <w:bottom w:val="single" w:sz="4" w:space="0" w:color="auto"/>
            </w:tcBorders>
          </w:tcPr>
          <w:p w:rsidR="005F02EF" w:rsidRPr="005F02EF" w:rsidRDefault="005F02EF" w:rsidP="005F02EF">
            <w:pPr>
              <w:rPr>
                <w:sz w:val="24"/>
                <w:szCs w:val="24"/>
              </w:rPr>
            </w:pPr>
          </w:p>
        </w:tc>
        <w:tc>
          <w:tcPr>
            <w:tcW w:w="393" w:type="pct"/>
            <w:tcBorders>
              <w:right w:val="single" w:sz="4" w:space="0" w:color="auto"/>
            </w:tcBorders>
          </w:tcPr>
          <w:p w:rsidR="005F02EF" w:rsidRPr="005F02EF" w:rsidRDefault="005F02EF" w:rsidP="005F02EF">
            <w:pPr>
              <w:jc w:val="center"/>
              <w:rPr>
                <w:sz w:val="24"/>
                <w:szCs w:val="24"/>
              </w:rPr>
            </w:pPr>
            <w:r w:rsidRPr="005F02EF">
              <w:rPr>
                <w:sz w:val="24"/>
                <w:szCs w:val="24"/>
              </w:rPr>
              <w:t>-</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w:t>
            </w:r>
          </w:p>
        </w:tc>
        <w:tc>
          <w:tcPr>
            <w:tcW w:w="360" w:type="pct"/>
          </w:tcPr>
          <w:p w:rsidR="005F02EF" w:rsidRPr="005F02EF" w:rsidRDefault="005F02EF" w:rsidP="005F02EF">
            <w:pPr>
              <w:jc w:val="center"/>
              <w:rPr>
                <w:sz w:val="24"/>
                <w:szCs w:val="24"/>
              </w:rPr>
            </w:pPr>
            <w:r w:rsidRPr="005F02EF">
              <w:rPr>
                <w:sz w:val="24"/>
                <w:szCs w:val="24"/>
              </w:rPr>
              <w:t>-</w:t>
            </w:r>
          </w:p>
        </w:tc>
        <w:tc>
          <w:tcPr>
            <w:tcW w:w="385" w:type="pct"/>
            <w:gridSpan w:val="2"/>
          </w:tcPr>
          <w:p w:rsidR="005F02EF" w:rsidRPr="005F02EF" w:rsidRDefault="005F02EF" w:rsidP="005F02EF">
            <w:pPr>
              <w:jc w:val="center"/>
              <w:rPr>
                <w:sz w:val="24"/>
                <w:szCs w:val="24"/>
              </w:rPr>
            </w:pPr>
            <w:r w:rsidRPr="005F02EF">
              <w:rPr>
                <w:sz w:val="24"/>
                <w:szCs w:val="24"/>
              </w:rPr>
              <w:t>-</w:t>
            </w:r>
          </w:p>
        </w:tc>
        <w:tc>
          <w:tcPr>
            <w:tcW w:w="385" w:type="pct"/>
            <w:gridSpan w:val="2"/>
          </w:tcPr>
          <w:p w:rsidR="005F02EF" w:rsidRPr="005F02EF" w:rsidRDefault="005F02EF" w:rsidP="005F02EF">
            <w:pPr>
              <w:jc w:val="center"/>
              <w:rPr>
                <w:sz w:val="24"/>
                <w:szCs w:val="24"/>
              </w:rPr>
            </w:pPr>
            <w:r w:rsidRPr="005F02EF">
              <w:rPr>
                <w:sz w:val="24"/>
                <w:szCs w:val="24"/>
              </w:rPr>
              <w:t>-</w:t>
            </w:r>
          </w:p>
        </w:tc>
        <w:tc>
          <w:tcPr>
            <w:tcW w:w="385" w:type="pct"/>
          </w:tcPr>
          <w:p w:rsidR="005F02EF" w:rsidRPr="005F02EF" w:rsidRDefault="005F02EF" w:rsidP="005F02EF">
            <w:pPr>
              <w:jc w:val="center"/>
              <w:rPr>
                <w:sz w:val="24"/>
                <w:szCs w:val="24"/>
              </w:rPr>
            </w:pPr>
            <w:r w:rsidRPr="005F02EF">
              <w:rPr>
                <w:sz w:val="24"/>
                <w:szCs w:val="24"/>
              </w:rPr>
              <w:t>-</w:t>
            </w:r>
          </w:p>
        </w:tc>
      </w:tr>
      <w:tr w:rsidR="003E4C72" w:rsidRPr="005F02EF" w:rsidTr="00AD603D">
        <w:trPr>
          <w:jc w:val="center"/>
        </w:trPr>
        <w:tc>
          <w:tcPr>
            <w:tcW w:w="334" w:type="pct"/>
            <w:vMerge w:val="restart"/>
            <w:tcBorders>
              <w:right w:val="single" w:sz="4" w:space="0" w:color="auto"/>
            </w:tcBorders>
          </w:tcPr>
          <w:p w:rsidR="005F02EF" w:rsidRDefault="005F02EF" w:rsidP="005F02EF">
            <w:pPr>
              <w:jc w:val="center"/>
              <w:rPr>
                <w:sz w:val="24"/>
                <w:szCs w:val="24"/>
              </w:rPr>
            </w:pPr>
            <w:r w:rsidRPr="005F02EF">
              <w:rPr>
                <w:sz w:val="24"/>
                <w:szCs w:val="24"/>
              </w:rPr>
              <w:t>1.1.16.</w:t>
            </w:r>
          </w:p>
          <w:p w:rsidR="003E4C72" w:rsidRDefault="003E4C72" w:rsidP="005F02EF">
            <w:pPr>
              <w:jc w:val="center"/>
              <w:rPr>
                <w:sz w:val="24"/>
                <w:szCs w:val="24"/>
              </w:rPr>
            </w:pPr>
          </w:p>
          <w:p w:rsidR="003E4C72" w:rsidRDefault="003E4C72" w:rsidP="005F02EF">
            <w:pPr>
              <w:jc w:val="center"/>
              <w:rPr>
                <w:sz w:val="24"/>
                <w:szCs w:val="24"/>
              </w:rPr>
            </w:pPr>
          </w:p>
          <w:p w:rsidR="003E4C72" w:rsidRDefault="003E4C72" w:rsidP="005F02EF">
            <w:pPr>
              <w:jc w:val="center"/>
              <w:rPr>
                <w:sz w:val="24"/>
                <w:szCs w:val="24"/>
              </w:rPr>
            </w:pPr>
          </w:p>
          <w:p w:rsidR="003E4C72" w:rsidRDefault="003E4C72" w:rsidP="005F02EF">
            <w:pPr>
              <w:jc w:val="center"/>
              <w:rPr>
                <w:sz w:val="24"/>
                <w:szCs w:val="24"/>
              </w:rPr>
            </w:pPr>
          </w:p>
          <w:p w:rsidR="003E4C72" w:rsidRDefault="003E4C72" w:rsidP="005F02EF">
            <w:pPr>
              <w:jc w:val="center"/>
              <w:rPr>
                <w:sz w:val="24"/>
                <w:szCs w:val="24"/>
              </w:rPr>
            </w:pPr>
          </w:p>
          <w:p w:rsidR="003E4C72" w:rsidRPr="005F02EF" w:rsidRDefault="003E4C72" w:rsidP="005F02EF">
            <w:pPr>
              <w:jc w:val="center"/>
              <w:rPr>
                <w:sz w:val="24"/>
                <w:szCs w:val="24"/>
              </w:rPr>
            </w:pPr>
          </w:p>
        </w:tc>
        <w:tc>
          <w:tcPr>
            <w:tcW w:w="921" w:type="pct"/>
            <w:gridSpan w:val="2"/>
            <w:vMerge w:val="restart"/>
            <w:tcBorders>
              <w:right w:val="single" w:sz="4" w:space="0" w:color="auto"/>
            </w:tcBorders>
          </w:tcPr>
          <w:p w:rsidR="005F02EF" w:rsidRPr="005F02EF" w:rsidRDefault="005F02EF" w:rsidP="005F02EF">
            <w:pPr>
              <w:jc w:val="both"/>
              <w:rPr>
                <w:sz w:val="24"/>
                <w:szCs w:val="24"/>
              </w:rPr>
            </w:pPr>
            <w:r w:rsidRPr="005F02EF">
              <w:rPr>
                <w:sz w:val="24"/>
                <w:szCs w:val="24"/>
              </w:rPr>
              <w:lastRenderedPageBreak/>
              <w:t>Предоставление субс</w:t>
            </w:r>
            <w:r w:rsidRPr="005F02EF">
              <w:rPr>
                <w:sz w:val="24"/>
                <w:szCs w:val="24"/>
              </w:rPr>
              <w:t>и</w:t>
            </w:r>
            <w:r w:rsidRPr="005F02EF">
              <w:rPr>
                <w:sz w:val="24"/>
                <w:szCs w:val="24"/>
              </w:rPr>
              <w:t>дий для общественного объединения пожарной охраны, осуществля</w:t>
            </w:r>
            <w:r w:rsidRPr="005F02EF">
              <w:rPr>
                <w:sz w:val="24"/>
                <w:szCs w:val="24"/>
              </w:rPr>
              <w:t>ю</w:t>
            </w:r>
            <w:r w:rsidRPr="005F02EF">
              <w:rPr>
                <w:sz w:val="24"/>
                <w:szCs w:val="24"/>
              </w:rPr>
              <w:t xml:space="preserve">щего свою деятельность в сельских населенных </w:t>
            </w:r>
            <w:r w:rsidRPr="005F02EF">
              <w:rPr>
                <w:sz w:val="24"/>
                <w:szCs w:val="24"/>
              </w:rPr>
              <w:lastRenderedPageBreak/>
              <w:t>пунктах района, не я</w:t>
            </w:r>
            <w:r w:rsidRPr="005F02EF">
              <w:rPr>
                <w:sz w:val="24"/>
                <w:szCs w:val="24"/>
              </w:rPr>
              <w:t>в</w:t>
            </w:r>
            <w:r w:rsidRPr="005F02EF">
              <w:rPr>
                <w:sz w:val="24"/>
                <w:szCs w:val="24"/>
              </w:rPr>
              <w:t>ляющихся муниципал</w:t>
            </w:r>
            <w:r w:rsidRPr="005F02EF">
              <w:rPr>
                <w:sz w:val="24"/>
                <w:szCs w:val="24"/>
              </w:rPr>
              <w:t>ь</w:t>
            </w:r>
            <w:r w:rsidRPr="005F02EF">
              <w:rPr>
                <w:sz w:val="24"/>
                <w:szCs w:val="24"/>
              </w:rPr>
              <w:t>ными образованиями (с. Былино, д. Вампугол, д. Соснина, д. Пасол)</w:t>
            </w:r>
          </w:p>
        </w:tc>
        <w:tc>
          <w:tcPr>
            <w:tcW w:w="513" w:type="pct"/>
            <w:gridSpan w:val="2"/>
            <w:vMerge w:val="restart"/>
            <w:tcBorders>
              <w:left w:val="single" w:sz="4" w:space="0" w:color="auto"/>
              <w:right w:val="single" w:sz="4" w:space="0" w:color="auto"/>
            </w:tcBorders>
          </w:tcPr>
          <w:p w:rsidR="005F02EF" w:rsidRPr="005F02EF" w:rsidRDefault="005F02EF" w:rsidP="005F02EF">
            <w:pPr>
              <w:rPr>
                <w:sz w:val="24"/>
                <w:szCs w:val="24"/>
              </w:rPr>
            </w:pPr>
            <w:r w:rsidRPr="005F02EF">
              <w:rPr>
                <w:sz w:val="24"/>
                <w:szCs w:val="24"/>
              </w:rPr>
              <w:lastRenderedPageBreak/>
              <w:t>МКУ НВ «Управл</w:t>
            </w:r>
            <w:r w:rsidRPr="005F02EF">
              <w:rPr>
                <w:sz w:val="24"/>
                <w:szCs w:val="24"/>
              </w:rPr>
              <w:t>е</w:t>
            </w:r>
            <w:r w:rsidRPr="005F02EF">
              <w:rPr>
                <w:sz w:val="24"/>
                <w:szCs w:val="24"/>
              </w:rPr>
              <w:t>ние по д</w:t>
            </w:r>
            <w:r w:rsidRPr="005F02EF">
              <w:rPr>
                <w:sz w:val="24"/>
                <w:szCs w:val="24"/>
              </w:rPr>
              <w:t>е</w:t>
            </w:r>
            <w:r w:rsidRPr="005F02EF">
              <w:rPr>
                <w:sz w:val="24"/>
                <w:szCs w:val="24"/>
              </w:rPr>
              <w:t>лам ГО и ЧС»)</w:t>
            </w:r>
          </w:p>
          <w:p w:rsidR="005F02EF" w:rsidRPr="005F02EF" w:rsidRDefault="005F02EF" w:rsidP="005F02EF">
            <w:pPr>
              <w:rPr>
                <w:sz w:val="24"/>
                <w:szCs w:val="24"/>
              </w:rPr>
            </w:pPr>
          </w:p>
        </w:tc>
        <w:tc>
          <w:tcPr>
            <w:tcW w:w="528" w:type="pct"/>
            <w:tcBorders>
              <w:left w:val="single" w:sz="4" w:space="0" w:color="auto"/>
              <w:right w:val="single" w:sz="4" w:space="0" w:color="auto"/>
            </w:tcBorders>
          </w:tcPr>
          <w:p w:rsidR="005F02EF" w:rsidRPr="005F02EF" w:rsidRDefault="005F02EF" w:rsidP="005F02EF">
            <w:pPr>
              <w:rPr>
                <w:sz w:val="24"/>
                <w:szCs w:val="24"/>
              </w:rPr>
            </w:pPr>
            <w:r w:rsidRPr="005F02EF">
              <w:rPr>
                <w:sz w:val="24"/>
                <w:szCs w:val="24"/>
              </w:rPr>
              <w:t>всего</w:t>
            </w:r>
          </w:p>
        </w:tc>
        <w:tc>
          <w:tcPr>
            <w:tcW w:w="420" w:type="pct"/>
            <w:vMerge w:val="restart"/>
            <w:tcBorders>
              <w:left w:val="single" w:sz="4" w:space="0" w:color="auto"/>
            </w:tcBorders>
          </w:tcPr>
          <w:p w:rsidR="005F02EF" w:rsidRDefault="003E4C72" w:rsidP="003E4C72">
            <w:pPr>
              <w:jc w:val="center"/>
              <w:rPr>
                <w:sz w:val="24"/>
                <w:szCs w:val="24"/>
              </w:rPr>
            </w:pPr>
            <w:r w:rsidRPr="005F02EF">
              <w:rPr>
                <w:sz w:val="24"/>
                <w:szCs w:val="24"/>
              </w:rPr>
              <w:t>х</w:t>
            </w:r>
          </w:p>
          <w:p w:rsidR="003E4C72" w:rsidRDefault="003E4C72" w:rsidP="003E4C72">
            <w:pPr>
              <w:jc w:val="center"/>
              <w:rPr>
                <w:sz w:val="24"/>
                <w:szCs w:val="24"/>
              </w:rPr>
            </w:pPr>
          </w:p>
          <w:p w:rsidR="003E4C72" w:rsidRDefault="003E4C72" w:rsidP="003E4C72">
            <w:pPr>
              <w:jc w:val="center"/>
              <w:rPr>
                <w:sz w:val="24"/>
                <w:szCs w:val="24"/>
              </w:rPr>
            </w:pPr>
          </w:p>
          <w:p w:rsidR="003E4C72" w:rsidRDefault="003E4C72" w:rsidP="003E4C72">
            <w:pPr>
              <w:jc w:val="center"/>
              <w:rPr>
                <w:sz w:val="24"/>
                <w:szCs w:val="24"/>
              </w:rPr>
            </w:pPr>
          </w:p>
          <w:p w:rsidR="003E4C72" w:rsidRDefault="003E4C72" w:rsidP="003E4C72">
            <w:pPr>
              <w:jc w:val="center"/>
              <w:rPr>
                <w:sz w:val="24"/>
                <w:szCs w:val="24"/>
              </w:rPr>
            </w:pPr>
          </w:p>
          <w:p w:rsidR="003E4C72" w:rsidRDefault="003E4C72" w:rsidP="003E4C72">
            <w:pPr>
              <w:jc w:val="center"/>
              <w:rPr>
                <w:sz w:val="24"/>
                <w:szCs w:val="24"/>
              </w:rPr>
            </w:pPr>
          </w:p>
          <w:p w:rsidR="003E4C72" w:rsidRPr="005F02EF" w:rsidRDefault="003E4C72" w:rsidP="003E4C72">
            <w:pPr>
              <w:jc w:val="center"/>
              <w:rPr>
                <w:sz w:val="24"/>
                <w:szCs w:val="24"/>
              </w:rPr>
            </w:pP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lastRenderedPageBreak/>
              <w:t>250,0</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0,0</w:t>
            </w:r>
          </w:p>
        </w:tc>
        <w:tc>
          <w:tcPr>
            <w:tcW w:w="361" w:type="pct"/>
          </w:tcPr>
          <w:p w:rsidR="005F02EF" w:rsidRPr="005F02EF" w:rsidRDefault="005F02EF" w:rsidP="005F02EF">
            <w:pPr>
              <w:jc w:val="center"/>
              <w:rPr>
                <w:sz w:val="24"/>
                <w:szCs w:val="24"/>
              </w:rPr>
            </w:pPr>
            <w:r w:rsidRPr="005F02EF">
              <w:rPr>
                <w:sz w:val="24"/>
                <w:szCs w:val="24"/>
              </w:rPr>
              <w:t>150,0</w:t>
            </w:r>
          </w:p>
        </w:tc>
        <w:tc>
          <w:tcPr>
            <w:tcW w:w="386" w:type="pct"/>
            <w:gridSpan w:val="2"/>
          </w:tcPr>
          <w:p w:rsidR="005F02EF" w:rsidRPr="005F02EF" w:rsidRDefault="005F02EF" w:rsidP="005F02EF">
            <w:pPr>
              <w:jc w:val="center"/>
              <w:rPr>
                <w:sz w:val="24"/>
                <w:szCs w:val="24"/>
              </w:rPr>
            </w:pPr>
            <w:r w:rsidRPr="005F02EF">
              <w:rPr>
                <w:sz w:val="24"/>
                <w:szCs w:val="24"/>
              </w:rPr>
              <w:t>100,0</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3" w:type="pct"/>
          </w:tcPr>
          <w:p w:rsidR="005F02EF" w:rsidRPr="005F02EF" w:rsidRDefault="005F02EF" w:rsidP="005F02EF">
            <w:pPr>
              <w:jc w:val="center"/>
              <w:rPr>
                <w:sz w:val="24"/>
                <w:szCs w:val="24"/>
              </w:rPr>
            </w:pPr>
            <w:r w:rsidRPr="005F02EF">
              <w:rPr>
                <w:sz w:val="24"/>
                <w:szCs w:val="24"/>
              </w:rPr>
              <w:t>0,0</w:t>
            </w:r>
          </w:p>
        </w:tc>
      </w:tr>
      <w:tr w:rsidR="003E4C72" w:rsidRPr="005F02EF" w:rsidTr="00AD603D">
        <w:trPr>
          <w:jc w:val="center"/>
        </w:trPr>
        <w:tc>
          <w:tcPr>
            <w:tcW w:w="334" w:type="pct"/>
            <w:vMerge/>
            <w:tcBorders>
              <w:right w:val="single" w:sz="4" w:space="0" w:color="auto"/>
            </w:tcBorders>
          </w:tcPr>
          <w:p w:rsidR="005F02EF" w:rsidRPr="005F02EF" w:rsidRDefault="005F02EF" w:rsidP="005F02EF">
            <w:pPr>
              <w:rPr>
                <w:sz w:val="24"/>
                <w:szCs w:val="24"/>
              </w:rPr>
            </w:pPr>
          </w:p>
        </w:tc>
        <w:tc>
          <w:tcPr>
            <w:tcW w:w="921" w:type="pct"/>
            <w:gridSpan w:val="2"/>
            <w:vMerge/>
            <w:tcBorders>
              <w:right w:val="single" w:sz="4" w:space="0" w:color="auto"/>
            </w:tcBorders>
          </w:tcPr>
          <w:p w:rsidR="005F02EF" w:rsidRPr="005F02EF" w:rsidRDefault="005F02EF" w:rsidP="005F02EF">
            <w:pPr>
              <w:jc w:val="both"/>
              <w:rPr>
                <w:sz w:val="24"/>
                <w:szCs w:val="24"/>
              </w:rPr>
            </w:pPr>
          </w:p>
        </w:tc>
        <w:tc>
          <w:tcPr>
            <w:tcW w:w="513" w:type="pct"/>
            <w:gridSpan w:val="2"/>
            <w:vMerge/>
            <w:tcBorders>
              <w:left w:val="single" w:sz="4" w:space="0" w:color="auto"/>
              <w:right w:val="single" w:sz="4" w:space="0" w:color="auto"/>
            </w:tcBorders>
          </w:tcPr>
          <w:p w:rsidR="005F02EF" w:rsidRPr="005F02EF" w:rsidRDefault="005F02EF" w:rsidP="005F02EF">
            <w:pPr>
              <w:rPr>
                <w:sz w:val="24"/>
                <w:szCs w:val="24"/>
              </w:rPr>
            </w:pPr>
          </w:p>
        </w:tc>
        <w:tc>
          <w:tcPr>
            <w:tcW w:w="528" w:type="pct"/>
            <w:tcBorders>
              <w:left w:val="single" w:sz="4" w:space="0" w:color="auto"/>
              <w:right w:val="single" w:sz="4" w:space="0" w:color="auto"/>
            </w:tcBorders>
          </w:tcPr>
          <w:p w:rsidR="005F02EF" w:rsidRPr="005F02EF" w:rsidRDefault="005F02EF" w:rsidP="005F02EF">
            <w:pPr>
              <w:rPr>
                <w:sz w:val="24"/>
                <w:szCs w:val="24"/>
              </w:rPr>
            </w:pPr>
            <w:r w:rsidRPr="005F02EF">
              <w:rPr>
                <w:sz w:val="24"/>
                <w:szCs w:val="24"/>
              </w:rPr>
              <w:t>бюджет а</w:t>
            </w:r>
            <w:r w:rsidRPr="005F02EF">
              <w:rPr>
                <w:sz w:val="24"/>
                <w:szCs w:val="24"/>
              </w:rPr>
              <w:t>в</w:t>
            </w:r>
            <w:r w:rsidRPr="005F02EF">
              <w:rPr>
                <w:sz w:val="24"/>
                <w:szCs w:val="24"/>
              </w:rPr>
              <w:t>тономного округа</w:t>
            </w:r>
          </w:p>
        </w:tc>
        <w:tc>
          <w:tcPr>
            <w:tcW w:w="420" w:type="pct"/>
            <w:vMerge/>
            <w:tcBorders>
              <w:left w:val="single" w:sz="4" w:space="0" w:color="auto"/>
            </w:tcBorders>
          </w:tcPr>
          <w:p w:rsidR="005F02EF" w:rsidRPr="005F02EF" w:rsidRDefault="005F02EF" w:rsidP="005F02EF">
            <w:pPr>
              <w:rPr>
                <w:sz w:val="24"/>
                <w:szCs w:val="24"/>
              </w:rPr>
            </w:pP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t>-</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w:t>
            </w:r>
          </w:p>
        </w:tc>
        <w:tc>
          <w:tcPr>
            <w:tcW w:w="361" w:type="pct"/>
          </w:tcPr>
          <w:p w:rsidR="005F02EF" w:rsidRPr="005F02EF" w:rsidRDefault="005F02EF" w:rsidP="005F02EF">
            <w:pPr>
              <w:jc w:val="center"/>
              <w:rPr>
                <w:sz w:val="24"/>
                <w:szCs w:val="24"/>
              </w:rPr>
            </w:pPr>
            <w:r w:rsidRPr="005F02EF">
              <w:rPr>
                <w:sz w:val="24"/>
                <w:szCs w:val="24"/>
              </w:rPr>
              <w:t>-</w:t>
            </w:r>
          </w:p>
        </w:tc>
        <w:tc>
          <w:tcPr>
            <w:tcW w:w="386" w:type="pct"/>
            <w:gridSpan w:val="2"/>
          </w:tcPr>
          <w:p w:rsidR="005F02EF" w:rsidRPr="005F02EF" w:rsidRDefault="005F02EF" w:rsidP="005F02EF">
            <w:pPr>
              <w:jc w:val="center"/>
              <w:rPr>
                <w:sz w:val="24"/>
                <w:szCs w:val="24"/>
              </w:rPr>
            </w:pPr>
            <w:r w:rsidRPr="005F02EF">
              <w:rPr>
                <w:sz w:val="24"/>
                <w:szCs w:val="24"/>
              </w:rPr>
              <w:t>-</w:t>
            </w:r>
          </w:p>
        </w:tc>
        <w:tc>
          <w:tcPr>
            <w:tcW w:w="386" w:type="pct"/>
            <w:gridSpan w:val="2"/>
          </w:tcPr>
          <w:p w:rsidR="005F02EF" w:rsidRPr="005F02EF" w:rsidRDefault="005F02EF" w:rsidP="005F02EF">
            <w:pPr>
              <w:jc w:val="center"/>
              <w:rPr>
                <w:sz w:val="24"/>
                <w:szCs w:val="24"/>
              </w:rPr>
            </w:pPr>
            <w:r w:rsidRPr="005F02EF">
              <w:rPr>
                <w:sz w:val="24"/>
                <w:szCs w:val="24"/>
              </w:rPr>
              <w:t>-</w:t>
            </w:r>
          </w:p>
        </w:tc>
        <w:tc>
          <w:tcPr>
            <w:tcW w:w="383" w:type="pct"/>
          </w:tcPr>
          <w:p w:rsidR="005F02EF" w:rsidRPr="005F02EF" w:rsidRDefault="005F02EF" w:rsidP="005F02EF">
            <w:pPr>
              <w:jc w:val="center"/>
              <w:rPr>
                <w:sz w:val="24"/>
                <w:szCs w:val="24"/>
              </w:rPr>
            </w:pPr>
            <w:r w:rsidRPr="005F02EF">
              <w:rPr>
                <w:sz w:val="24"/>
                <w:szCs w:val="24"/>
              </w:rPr>
              <w:t>-</w:t>
            </w:r>
          </w:p>
        </w:tc>
      </w:tr>
      <w:tr w:rsidR="003E4C72" w:rsidRPr="005F02EF" w:rsidTr="00AD603D">
        <w:trPr>
          <w:jc w:val="center"/>
        </w:trPr>
        <w:tc>
          <w:tcPr>
            <w:tcW w:w="334" w:type="pct"/>
            <w:vMerge/>
            <w:tcBorders>
              <w:right w:val="single" w:sz="4" w:space="0" w:color="auto"/>
            </w:tcBorders>
          </w:tcPr>
          <w:p w:rsidR="005F02EF" w:rsidRPr="005F02EF" w:rsidRDefault="005F02EF" w:rsidP="005F02EF">
            <w:pPr>
              <w:rPr>
                <w:sz w:val="24"/>
                <w:szCs w:val="24"/>
              </w:rPr>
            </w:pPr>
          </w:p>
        </w:tc>
        <w:tc>
          <w:tcPr>
            <w:tcW w:w="921" w:type="pct"/>
            <w:gridSpan w:val="2"/>
            <w:vMerge/>
            <w:tcBorders>
              <w:right w:val="single" w:sz="4" w:space="0" w:color="auto"/>
            </w:tcBorders>
          </w:tcPr>
          <w:p w:rsidR="005F02EF" w:rsidRPr="005F02EF" w:rsidRDefault="005F02EF" w:rsidP="005F02EF">
            <w:pPr>
              <w:jc w:val="both"/>
              <w:rPr>
                <w:sz w:val="24"/>
                <w:szCs w:val="24"/>
              </w:rPr>
            </w:pPr>
          </w:p>
        </w:tc>
        <w:tc>
          <w:tcPr>
            <w:tcW w:w="513" w:type="pct"/>
            <w:gridSpan w:val="2"/>
            <w:vMerge/>
            <w:tcBorders>
              <w:left w:val="single" w:sz="4" w:space="0" w:color="auto"/>
              <w:right w:val="single" w:sz="4" w:space="0" w:color="auto"/>
            </w:tcBorders>
          </w:tcPr>
          <w:p w:rsidR="005F02EF" w:rsidRPr="005F02EF" w:rsidRDefault="005F02EF" w:rsidP="005F02EF">
            <w:pPr>
              <w:rPr>
                <w:sz w:val="24"/>
                <w:szCs w:val="24"/>
              </w:rPr>
            </w:pPr>
          </w:p>
        </w:tc>
        <w:tc>
          <w:tcPr>
            <w:tcW w:w="528" w:type="pct"/>
            <w:tcBorders>
              <w:left w:val="single" w:sz="4" w:space="0" w:color="auto"/>
              <w:right w:val="single" w:sz="4" w:space="0" w:color="auto"/>
            </w:tcBorders>
          </w:tcPr>
          <w:p w:rsidR="005F02EF" w:rsidRPr="005F02EF" w:rsidRDefault="005F02EF" w:rsidP="005F02EF">
            <w:pPr>
              <w:rPr>
                <w:sz w:val="24"/>
                <w:szCs w:val="24"/>
              </w:rPr>
            </w:pPr>
            <w:r w:rsidRPr="005F02EF">
              <w:rPr>
                <w:sz w:val="24"/>
                <w:szCs w:val="24"/>
              </w:rPr>
              <w:t>бюджет ра</w:t>
            </w:r>
            <w:r w:rsidRPr="005F02EF">
              <w:rPr>
                <w:sz w:val="24"/>
                <w:szCs w:val="24"/>
              </w:rPr>
              <w:t>й</w:t>
            </w:r>
            <w:r w:rsidRPr="005F02EF">
              <w:rPr>
                <w:sz w:val="24"/>
                <w:szCs w:val="24"/>
              </w:rPr>
              <w:t>она</w:t>
            </w:r>
          </w:p>
        </w:tc>
        <w:tc>
          <w:tcPr>
            <w:tcW w:w="420" w:type="pct"/>
            <w:vMerge/>
            <w:tcBorders>
              <w:left w:val="single" w:sz="4" w:space="0" w:color="auto"/>
            </w:tcBorders>
          </w:tcPr>
          <w:p w:rsidR="005F02EF" w:rsidRPr="005F02EF" w:rsidRDefault="005F02EF" w:rsidP="005F02EF">
            <w:pPr>
              <w:rPr>
                <w:sz w:val="24"/>
                <w:szCs w:val="24"/>
              </w:rPr>
            </w:pP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t>250,0</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0,0</w:t>
            </w:r>
          </w:p>
        </w:tc>
        <w:tc>
          <w:tcPr>
            <w:tcW w:w="361" w:type="pct"/>
          </w:tcPr>
          <w:p w:rsidR="005F02EF" w:rsidRPr="005F02EF" w:rsidRDefault="005F02EF" w:rsidP="005F02EF">
            <w:pPr>
              <w:jc w:val="center"/>
              <w:rPr>
                <w:sz w:val="24"/>
                <w:szCs w:val="24"/>
              </w:rPr>
            </w:pPr>
            <w:r w:rsidRPr="005F02EF">
              <w:rPr>
                <w:sz w:val="24"/>
                <w:szCs w:val="24"/>
              </w:rPr>
              <w:t>150,0</w:t>
            </w:r>
          </w:p>
        </w:tc>
        <w:tc>
          <w:tcPr>
            <w:tcW w:w="386" w:type="pct"/>
            <w:gridSpan w:val="2"/>
          </w:tcPr>
          <w:p w:rsidR="005F02EF" w:rsidRPr="005F02EF" w:rsidRDefault="005F02EF" w:rsidP="005F02EF">
            <w:pPr>
              <w:jc w:val="center"/>
              <w:rPr>
                <w:sz w:val="24"/>
                <w:szCs w:val="24"/>
              </w:rPr>
            </w:pPr>
            <w:r w:rsidRPr="005F02EF">
              <w:rPr>
                <w:sz w:val="24"/>
                <w:szCs w:val="24"/>
              </w:rPr>
              <w:t>100,0</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3" w:type="pct"/>
          </w:tcPr>
          <w:p w:rsidR="005F02EF" w:rsidRPr="005F02EF" w:rsidRDefault="005F02EF" w:rsidP="005F02EF">
            <w:pPr>
              <w:jc w:val="center"/>
              <w:rPr>
                <w:sz w:val="24"/>
                <w:szCs w:val="24"/>
              </w:rPr>
            </w:pPr>
            <w:r w:rsidRPr="005F02EF">
              <w:rPr>
                <w:sz w:val="24"/>
                <w:szCs w:val="24"/>
              </w:rPr>
              <w:t>0,0</w:t>
            </w:r>
          </w:p>
        </w:tc>
      </w:tr>
      <w:tr w:rsidR="003E4C72" w:rsidRPr="005F02EF" w:rsidTr="00AD603D">
        <w:trPr>
          <w:jc w:val="center"/>
        </w:trPr>
        <w:tc>
          <w:tcPr>
            <w:tcW w:w="334" w:type="pct"/>
            <w:vMerge/>
            <w:tcBorders>
              <w:right w:val="single" w:sz="4" w:space="0" w:color="auto"/>
            </w:tcBorders>
          </w:tcPr>
          <w:p w:rsidR="005F02EF" w:rsidRPr="005F02EF" w:rsidRDefault="005F02EF" w:rsidP="005F02EF">
            <w:pPr>
              <w:rPr>
                <w:sz w:val="24"/>
                <w:szCs w:val="24"/>
              </w:rPr>
            </w:pPr>
          </w:p>
        </w:tc>
        <w:tc>
          <w:tcPr>
            <w:tcW w:w="921" w:type="pct"/>
            <w:gridSpan w:val="2"/>
            <w:vMerge/>
            <w:tcBorders>
              <w:right w:val="single" w:sz="4" w:space="0" w:color="auto"/>
            </w:tcBorders>
          </w:tcPr>
          <w:p w:rsidR="005F02EF" w:rsidRPr="005F02EF" w:rsidRDefault="005F02EF" w:rsidP="005F02EF">
            <w:pPr>
              <w:jc w:val="both"/>
              <w:rPr>
                <w:sz w:val="24"/>
                <w:szCs w:val="24"/>
              </w:rPr>
            </w:pPr>
          </w:p>
        </w:tc>
        <w:tc>
          <w:tcPr>
            <w:tcW w:w="513" w:type="pct"/>
            <w:gridSpan w:val="2"/>
            <w:vMerge/>
            <w:tcBorders>
              <w:left w:val="single" w:sz="4" w:space="0" w:color="auto"/>
              <w:right w:val="single" w:sz="4" w:space="0" w:color="auto"/>
            </w:tcBorders>
          </w:tcPr>
          <w:p w:rsidR="005F02EF" w:rsidRPr="005F02EF" w:rsidRDefault="005F02EF" w:rsidP="005F02EF">
            <w:pPr>
              <w:rPr>
                <w:sz w:val="24"/>
                <w:szCs w:val="24"/>
              </w:rPr>
            </w:pPr>
          </w:p>
        </w:tc>
        <w:tc>
          <w:tcPr>
            <w:tcW w:w="528" w:type="pct"/>
            <w:tcBorders>
              <w:left w:val="single" w:sz="4" w:space="0" w:color="auto"/>
              <w:right w:val="single" w:sz="4" w:space="0" w:color="auto"/>
            </w:tcBorders>
          </w:tcPr>
          <w:p w:rsidR="005F02EF" w:rsidRPr="005F02EF" w:rsidRDefault="005F02EF" w:rsidP="005F02EF">
            <w:pPr>
              <w:rPr>
                <w:sz w:val="24"/>
                <w:szCs w:val="24"/>
              </w:rPr>
            </w:pPr>
            <w:r w:rsidRPr="005F02EF">
              <w:rPr>
                <w:sz w:val="24"/>
                <w:szCs w:val="24"/>
              </w:rPr>
              <w:t>иные вн</w:t>
            </w:r>
            <w:r w:rsidRPr="005F02EF">
              <w:rPr>
                <w:sz w:val="24"/>
                <w:szCs w:val="24"/>
              </w:rPr>
              <w:t>е</w:t>
            </w:r>
            <w:r w:rsidRPr="005F02EF">
              <w:rPr>
                <w:sz w:val="24"/>
                <w:szCs w:val="24"/>
              </w:rPr>
              <w:t>бюджетные источники</w:t>
            </w:r>
          </w:p>
        </w:tc>
        <w:tc>
          <w:tcPr>
            <w:tcW w:w="420" w:type="pct"/>
            <w:vMerge/>
            <w:tcBorders>
              <w:left w:val="single" w:sz="4" w:space="0" w:color="auto"/>
            </w:tcBorders>
          </w:tcPr>
          <w:p w:rsidR="005F02EF" w:rsidRPr="005F02EF" w:rsidRDefault="005F02EF" w:rsidP="005F02EF">
            <w:pPr>
              <w:rPr>
                <w:sz w:val="24"/>
                <w:szCs w:val="24"/>
              </w:rPr>
            </w:pP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t>-</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w:t>
            </w:r>
          </w:p>
        </w:tc>
        <w:tc>
          <w:tcPr>
            <w:tcW w:w="361" w:type="pct"/>
          </w:tcPr>
          <w:p w:rsidR="005F02EF" w:rsidRPr="005F02EF" w:rsidRDefault="005F02EF" w:rsidP="005F02EF">
            <w:pPr>
              <w:jc w:val="center"/>
              <w:rPr>
                <w:sz w:val="24"/>
                <w:szCs w:val="24"/>
              </w:rPr>
            </w:pPr>
            <w:r w:rsidRPr="005F02EF">
              <w:rPr>
                <w:sz w:val="24"/>
                <w:szCs w:val="24"/>
              </w:rPr>
              <w:t>-</w:t>
            </w:r>
          </w:p>
        </w:tc>
        <w:tc>
          <w:tcPr>
            <w:tcW w:w="386" w:type="pct"/>
            <w:gridSpan w:val="2"/>
          </w:tcPr>
          <w:p w:rsidR="005F02EF" w:rsidRPr="005F02EF" w:rsidRDefault="005F02EF" w:rsidP="005F02EF">
            <w:pPr>
              <w:jc w:val="center"/>
              <w:rPr>
                <w:sz w:val="24"/>
                <w:szCs w:val="24"/>
              </w:rPr>
            </w:pPr>
            <w:r w:rsidRPr="005F02EF">
              <w:rPr>
                <w:sz w:val="24"/>
                <w:szCs w:val="24"/>
              </w:rPr>
              <w:t>-</w:t>
            </w:r>
          </w:p>
        </w:tc>
        <w:tc>
          <w:tcPr>
            <w:tcW w:w="386" w:type="pct"/>
            <w:gridSpan w:val="2"/>
          </w:tcPr>
          <w:p w:rsidR="005F02EF" w:rsidRPr="005F02EF" w:rsidRDefault="005F02EF" w:rsidP="005F02EF">
            <w:pPr>
              <w:jc w:val="center"/>
              <w:rPr>
                <w:sz w:val="24"/>
                <w:szCs w:val="24"/>
              </w:rPr>
            </w:pPr>
            <w:r w:rsidRPr="005F02EF">
              <w:rPr>
                <w:sz w:val="24"/>
                <w:szCs w:val="24"/>
              </w:rPr>
              <w:t>-</w:t>
            </w:r>
          </w:p>
        </w:tc>
        <w:tc>
          <w:tcPr>
            <w:tcW w:w="383" w:type="pct"/>
          </w:tcPr>
          <w:p w:rsidR="005F02EF" w:rsidRPr="005F02EF" w:rsidRDefault="005F02EF" w:rsidP="005F02EF">
            <w:pPr>
              <w:jc w:val="center"/>
              <w:rPr>
                <w:sz w:val="24"/>
                <w:szCs w:val="24"/>
              </w:rPr>
            </w:pPr>
            <w:r w:rsidRPr="005F02EF">
              <w:rPr>
                <w:sz w:val="24"/>
                <w:szCs w:val="24"/>
              </w:rPr>
              <w:t>-</w:t>
            </w:r>
          </w:p>
        </w:tc>
      </w:tr>
      <w:tr w:rsidR="005F02EF" w:rsidRPr="005F02EF" w:rsidTr="00AD603D">
        <w:trPr>
          <w:trHeight w:val="589"/>
          <w:jc w:val="center"/>
        </w:trPr>
        <w:tc>
          <w:tcPr>
            <w:tcW w:w="1765" w:type="pct"/>
            <w:gridSpan w:val="5"/>
            <w:vMerge w:val="restart"/>
            <w:tcBorders>
              <w:right w:val="single" w:sz="4" w:space="0" w:color="auto"/>
            </w:tcBorders>
          </w:tcPr>
          <w:p w:rsidR="005F02EF" w:rsidRPr="005F02EF" w:rsidRDefault="005F02EF" w:rsidP="005F02EF">
            <w:pPr>
              <w:rPr>
                <w:sz w:val="24"/>
                <w:szCs w:val="24"/>
              </w:rPr>
            </w:pPr>
            <w:r w:rsidRPr="005F02EF">
              <w:rPr>
                <w:sz w:val="24"/>
                <w:szCs w:val="24"/>
              </w:rPr>
              <w:lastRenderedPageBreak/>
              <w:t>Итого по основному мероприятию 1.1.</w:t>
            </w:r>
          </w:p>
        </w:tc>
        <w:tc>
          <w:tcPr>
            <w:tcW w:w="527" w:type="pct"/>
            <w:tcBorders>
              <w:right w:val="single" w:sz="4" w:space="0" w:color="auto"/>
            </w:tcBorders>
          </w:tcPr>
          <w:p w:rsidR="005F02EF" w:rsidRPr="005F02EF" w:rsidRDefault="005F02EF" w:rsidP="005F02EF">
            <w:pPr>
              <w:rPr>
                <w:sz w:val="24"/>
                <w:szCs w:val="24"/>
              </w:rPr>
            </w:pPr>
            <w:r w:rsidRPr="005F02EF">
              <w:rPr>
                <w:sz w:val="24"/>
                <w:szCs w:val="24"/>
              </w:rPr>
              <w:t>всего</w:t>
            </w:r>
          </w:p>
        </w:tc>
        <w:tc>
          <w:tcPr>
            <w:tcW w:w="419" w:type="pct"/>
            <w:vMerge w:val="restart"/>
            <w:tcBorders>
              <w:left w:val="single" w:sz="4" w:space="0" w:color="auto"/>
            </w:tcBorders>
          </w:tcPr>
          <w:p w:rsidR="005F02EF" w:rsidRPr="005F02EF" w:rsidRDefault="005F02EF" w:rsidP="003E4C72">
            <w:pPr>
              <w:jc w:val="center"/>
              <w:rPr>
                <w:sz w:val="24"/>
                <w:szCs w:val="24"/>
              </w:rPr>
            </w:pPr>
            <w:r w:rsidRPr="005F02EF">
              <w:rPr>
                <w:sz w:val="24"/>
                <w:szCs w:val="24"/>
              </w:rPr>
              <w:t>х</w:t>
            </w:r>
          </w:p>
        </w:tc>
        <w:tc>
          <w:tcPr>
            <w:tcW w:w="393" w:type="pct"/>
            <w:tcBorders>
              <w:right w:val="single" w:sz="4" w:space="0" w:color="auto"/>
            </w:tcBorders>
          </w:tcPr>
          <w:p w:rsidR="005F02EF" w:rsidRPr="005F02EF" w:rsidRDefault="005F02EF" w:rsidP="005F02EF">
            <w:pPr>
              <w:jc w:val="center"/>
              <w:rPr>
                <w:sz w:val="24"/>
                <w:szCs w:val="24"/>
              </w:rPr>
            </w:pPr>
            <w:r w:rsidRPr="005F02EF">
              <w:rPr>
                <w:sz w:val="24"/>
                <w:szCs w:val="24"/>
              </w:rPr>
              <w:t>16405,3</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11594,1</w:t>
            </w:r>
          </w:p>
        </w:tc>
        <w:tc>
          <w:tcPr>
            <w:tcW w:w="360" w:type="pct"/>
          </w:tcPr>
          <w:p w:rsidR="005F02EF" w:rsidRPr="005F02EF" w:rsidRDefault="005F02EF" w:rsidP="005F02EF">
            <w:pPr>
              <w:jc w:val="center"/>
              <w:rPr>
                <w:sz w:val="24"/>
                <w:szCs w:val="24"/>
              </w:rPr>
            </w:pPr>
            <w:r w:rsidRPr="005F02EF">
              <w:rPr>
                <w:sz w:val="24"/>
                <w:szCs w:val="24"/>
              </w:rPr>
              <w:t>2068,8</w:t>
            </w:r>
          </w:p>
        </w:tc>
        <w:tc>
          <w:tcPr>
            <w:tcW w:w="385" w:type="pct"/>
            <w:gridSpan w:val="2"/>
          </w:tcPr>
          <w:p w:rsidR="005F02EF" w:rsidRPr="005F02EF" w:rsidRDefault="005F02EF" w:rsidP="005F02EF">
            <w:pPr>
              <w:jc w:val="center"/>
              <w:rPr>
                <w:sz w:val="24"/>
                <w:szCs w:val="24"/>
              </w:rPr>
            </w:pPr>
            <w:r w:rsidRPr="005F02EF">
              <w:rPr>
                <w:sz w:val="24"/>
                <w:szCs w:val="24"/>
              </w:rPr>
              <w:t>2742,4</w:t>
            </w:r>
          </w:p>
        </w:tc>
        <w:tc>
          <w:tcPr>
            <w:tcW w:w="385" w:type="pct"/>
            <w:gridSpan w:val="2"/>
          </w:tcPr>
          <w:p w:rsidR="005F02EF" w:rsidRPr="005F02EF" w:rsidRDefault="005F02EF" w:rsidP="005F02EF">
            <w:pPr>
              <w:jc w:val="center"/>
              <w:rPr>
                <w:sz w:val="24"/>
                <w:szCs w:val="24"/>
              </w:rPr>
            </w:pPr>
            <w:r w:rsidRPr="005F02EF">
              <w:rPr>
                <w:sz w:val="24"/>
                <w:szCs w:val="24"/>
              </w:rPr>
              <w:t>0,0</w:t>
            </w:r>
          </w:p>
        </w:tc>
        <w:tc>
          <w:tcPr>
            <w:tcW w:w="385" w:type="pct"/>
          </w:tcPr>
          <w:p w:rsidR="005F02EF" w:rsidRPr="005F02EF" w:rsidRDefault="005F02EF" w:rsidP="005F02EF">
            <w:pPr>
              <w:jc w:val="center"/>
              <w:rPr>
                <w:sz w:val="24"/>
                <w:szCs w:val="24"/>
              </w:rPr>
            </w:pPr>
            <w:r w:rsidRPr="005F02EF">
              <w:rPr>
                <w:sz w:val="24"/>
                <w:szCs w:val="24"/>
              </w:rPr>
              <w:t>0,0</w:t>
            </w:r>
          </w:p>
        </w:tc>
      </w:tr>
      <w:tr w:rsidR="005F02EF" w:rsidRPr="005F02EF" w:rsidTr="00AD603D">
        <w:trPr>
          <w:trHeight w:val="710"/>
          <w:jc w:val="center"/>
        </w:trPr>
        <w:tc>
          <w:tcPr>
            <w:tcW w:w="1765" w:type="pct"/>
            <w:gridSpan w:val="5"/>
            <w:vMerge/>
            <w:tcBorders>
              <w:right w:val="single" w:sz="4" w:space="0" w:color="auto"/>
            </w:tcBorders>
          </w:tcPr>
          <w:p w:rsidR="005F02EF" w:rsidRPr="005F02EF" w:rsidRDefault="005F02EF" w:rsidP="005F02EF">
            <w:pPr>
              <w:rPr>
                <w:sz w:val="24"/>
                <w:szCs w:val="24"/>
              </w:rPr>
            </w:pPr>
          </w:p>
        </w:tc>
        <w:tc>
          <w:tcPr>
            <w:tcW w:w="527" w:type="pct"/>
            <w:tcBorders>
              <w:right w:val="single" w:sz="4" w:space="0" w:color="auto"/>
            </w:tcBorders>
          </w:tcPr>
          <w:p w:rsidR="005F02EF" w:rsidRPr="005F02EF" w:rsidRDefault="005F02EF" w:rsidP="005F02EF">
            <w:pPr>
              <w:rPr>
                <w:sz w:val="24"/>
                <w:szCs w:val="24"/>
              </w:rPr>
            </w:pPr>
            <w:r w:rsidRPr="005F02EF">
              <w:rPr>
                <w:sz w:val="24"/>
                <w:szCs w:val="24"/>
              </w:rPr>
              <w:t>бюджет а</w:t>
            </w:r>
            <w:r w:rsidRPr="005F02EF">
              <w:rPr>
                <w:sz w:val="24"/>
                <w:szCs w:val="24"/>
              </w:rPr>
              <w:t>в</w:t>
            </w:r>
            <w:r w:rsidRPr="005F02EF">
              <w:rPr>
                <w:sz w:val="24"/>
                <w:szCs w:val="24"/>
              </w:rPr>
              <w:t>тономного округа</w:t>
            </w:r>
          </w:p>
        </w:tc>
        <w:tc>
          <w:tcPr>
            <w:tcW w:w="419" w:type="pct"/>
            <w:vMerge/>
            <w:tcBorders>
              <w:left w:val="single" w:sz="4" w:space="0" w:color="auto"/>
            </w:tcBorders>
          </w:tcPr>
          <w:p w:rsidR="005F02EF" w:rsidRPr="005F02EF" w:rsidRDefault="005F02EF" w:rsidP="005F02EF">
            <w:pPr>
              <w:rPr>
                <w:sz w:val="24"/>
                <w:szCs w:val="24"/>
              </w:rPr>
            </w:pPr>
          </w:p>
        </w:tc>
        <w:tc>
          <w:tcPr>
            <w:tcW w:w="393" w:type="pct"/>
            <w:tcBorders>
              <w:right w:val="single" w:sz="4" w:space="0" w:color="auto"/>
            </w:tcBorders>
          </w:tcPr>
          <w:p w:rsidR="005F02EF" w:rsidRPr="005F02EF" w:rsidRDefault="005F02EF" w:rsidP="005F02EF">
            <w:pPr>
              <w:jc w:val="center"/>
              <w:rPr>
                <w:sz w:val="24"/>
                <w:szCs w:val="24"/>
              </w:rPr>
            </w:pPr>
            <w:r w:rsidRPr="005F02EF">
              <w:rPr>
                <w:sz w:val="24"/>
                <w:szCs w:val="24"/>
              </w:rPr>
              <w:t>-</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w:t>
            </w:r>
          </w:p>
        </w:tc>
        <w:tc>
          <w:tcPr>
            <w:tcW w:w="360" w:type="pct"/>
          </w:tcPr>
          <w:p w:rsidR="005F02EF" w:rsidRPr="005F02EF" w:rsidRDefault="005F02EF" w:rsidP="005F02EF">
            <w:pPr>
              <w:jc w:val="center"/>
              <w:rPr>
                <w:sz w:val="24"/>
                <w:szCs w:val="24"/>
              </w:rPr>
            </w:pPr>
            <w:r w:rsidRPr="005F02EF">
              <w:rPr>
                <w:sz w:val="24"/>
                <w:szCs w:val="24"/>
              </w:rPr>
              <w:t>-</w:t>
            </w:r>
          </w:p>
        </w:tc>
        <w:tc>
          <w:tcPr>
            <w:tcW w:w="385" w:type="pct"/>
            <w:gridSpan w:val="2"/>
          </w:tcPr>
          <w:p w:rsidR="005F02EF" w:rsidRPr="005F02EF" w:rsidRDefault="005F02EF" w:rsidP="005F02EF">
            <w:pPr>
              <w:jc w:val="center"/>
              <w:rPr>
                <w:sz w:val="24"/>
                <w:szCs w:val="24"/>
              </w:rPr>
            </w:pPr>
            <w:r w:rsidRPr="005F02EF">
              <w:rPr>
                <w:sz w:val="24"/>
                <w:szCs w:val="24"/>
              </w:rPr>
              <w:t>-</w:t>
            </w:r>
          </w:p>
        </w:tc>
        <w:tc>
          <w:tcPr>
            <w:tcW w:w="385" w:type="pct"/>
            <w:gridSpan w:val="2"/>
          </w:tcPr>
          <w:p w:rsidR="005F02EF" w:rsidRPr="005F02EF" w:rsidRDefault="005F02EF" w:rsidP="005F02EF">
            <w:pPr>
              <w:jc w:val="center"/>
              <w:rPr>
                <w:sz w:val="24"/>
                <w:szCs w:val="24"/>
              </w:rPr>
            </w:pPr>
            <w:r w:rsidRPr="005F02EF">
              <w:rPr>
                <w:sz w:val="24"/>
                <w:szCs w:val="24"/>
              </w:rPr>
              <w:t>-</w:t>
            </w:r>
          </w:p>
        </w:tc>
        <w:tc>
          <w:tcPr>
            <w:tcW w:w="385" w:type="pct"/>
          </w:tcPr>
          <w:p w:rsidR="005F02EF" w:rsidRPr="005F02EF" w:rsidRDefault="005F02EF" w:rsidP="005F02EF">
            <w:pPr>
              <w:jc w:val="center"/>
              <w:rPr>
                <w:sz w:val="24"/>
                <w:szCs w:val="24"/>
              </w:rPr>
            </w:pPr>
            <w:r w:rsidRPr="005F02EF">
              <w:rPr>
                <w:sz w:val="24"/>
                <w:szCs w:val="24"/>
              </w:rPr>
              <w:t>-</w:t>
            </w:r>
          </w:p>
        </w:tc>
      </w:tr>
      <w:tr w:rsidR="005F02EF" w:rsidRPr="005F02EF" w:rsidTr="00AD603D">
        <w:trPr>
          <w:trHeight w:val="597"/>
          <w:jc w:val="center"/>
        </w:trPr>
        <w:tc>
          <w:tcPr>
            <w:tcW w:w="1765" w:type="pct"/>
            <w:gridSpan w:val="5"/>
            <w:vMerge/>
            <w:tcBorders>
              <w:right w:val="single" w:sz="4" w:space="0" w:color="auto"/>
            </w:tcBorders>
          </w:tcPr>
          <w:p w:rsidR="005F02EF" w:rsidRPr="005F02EF" w:rsidRDefault="005F02EF" w:rsidP="005F02EF">
            <w:pPr>
              <w:rPr>
                <w:sz w:val="24"/>
                <w:szCs w:val="24"/>
              </w:rPr>
            </w:pPr>
          </w:p>
        </w:tc>
        <w:tc>
          <w:tcPr>
            <w:tcW w:w="527" w:type="pct"/>
            <w:tcBorders>
              <w:right w:val="single" w:sz="4" w:space="0" w:color="auto"/>
            </w:tcBorders>
          </w:tcPr>
          <w:p w:rsidR="005F02EF" w:rsidRPr="005F02EF" w:rsidRDefault="005F02EF" w:rsidP="005F02EF">
            <w:pPr>
              <w:rPr>
                <w:sz w:val="24"/>
                <w:szCs w:val="24"/>
              </w:rPr>
            </w:pPr>
            <w:r w:rsidRPr="005F02EF">
              <w:rPr>
                <w:sz w:val="24"/>
                <w:szCs w:val="24"/>
              </w:rPr>
              <w:t>бюджет ра</w:t>
            </w:r>
            <w:r w:rsidRPr="005F02EF">
              <w:rPr>
                <w:sz w:val="24"/>
                <w:szCs w:val="24"/>
              </w:rPr>
              <w:t>й</w:t>
            </w:r>
            <w:r w:rsidRPr="005F02EF">
              <w:rPr>
                <w:sz w:val="24"/>
                <w:szCs w:val="24"/>
              </w:rPr>
              <w:t>она</w:t>
            </w:r>
          </w:p>
          <w:p w:rsidR="005F02EF" w:rsidRPr="005F02EF" w:rsidRDefault="005F02EF" w:rsidP="005F02EF">
            <w:pPr>
              <w:rPr>
                <w:sz w:val="24"/>
                <w:szCs w:val="24"/>
              </w:rPr>
            </w:pPr>
          </w:p>
        </w:tc>
        <w:tc>
          <w:tcPr>
            <w:tcW w:w="419" w:type="pct"/>
            <w:vMerge/>
            <w:tcBorders>
              <w:left w:val="single" w:sz="4" w:space="0" w:color="auto"/>
            </w:tcBorders>
          </w:tcPr>
          <w:p w:rsidR="005F02EF" w:rsidRPr="005F02EF" w:rsidRDefault="005F02EF" w:rsidP="005F02EF">
            <w:pPr>
              <w:rPr>
                <w:sz w:val="24"/>
                <w:szCs w:val="24"/>
              </w:rPr>
            </w:pPr>
          </w:p>
        </w:tc>
        <w:tc>
          <w:tcPr>
            <w:tcW w:w="393" w:type="pct"/>
            <w:tcBorders>
              <w:right w:val="single" w:sz="4" w:space="0" w:color="auto"/>
            </w:tcBorders>
          </w:tcPr>
          <w:p w:rsidR="005F02EF" w:rsidRPr="005F02EF" w:rsidRDefault="005F02EF" w:rsidP="005F02EF">
            <w:pPr>
              <w:jc w:val="center"/>
              <w:rPr>
                <w:sz w:val="24"/>
                <w:szCs w:val="24"/>
              </w:rPr>
            </w:pPr>
            <w:r w:rsidRPr="005F02EF">
              <w:rPr>
                <w:sz w:val="24"/>
                <w:szCs w:val="24"/>
              </w:rPr>
              <w:t>16405,3</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11594,1</w:t>
            </w:r>
          </w:p>
        </w:tc>
        <w:tc>
          <w:tcPr>
            <w:tcW w:w="360" w:type="pct"/>
          </w:tcPr>
          <w:p w:rsidR="005F02EF" w:rsidRPr="005F02EF" w:rsidRDefault="005F02EF" w:rsidP="005F02EF">
            <w:pPr>
              <w:jc w:val="center"/>
              <w:rPr>
                <w:sz w:val="24"/>
                <w:szCs w:val="24"/>
              </w:rPr>
            </w:pPr>
            <w:r w:rsidRPr="005F02EF">
              <w:rPr>
                <w:sz w:val="24"/>
                <w:szCs w:val="24"/>
              </w:rPr>
              <w:t>2068,8</w:t>
            </w:r>
          </w:p>
        </w:tc>
        <w:tc>
          <w:tcPr>
            <w:tcW w:w="385" w:type="pct"/>
            <w:gridSpan w:val="2"/>
          </w:tcPr>
          <w:p w:rsidR="005F02EF" w:rsidRPr="005F02EF" w:rsidRDefault="005F02EF" w:rsidP="005F02EF">
            <w:pPr>
              <w:jc w:val="center"/>
              <w:rPr>
                <w:sz w:val="24"/>
                <w:szCs w:val="24"/>
              </w:rPr>
            </w:pPr>
            <w:r w:rsidRPr="005F02EF">
              <w:rPr>
                <w:sz w:val="24"/>
                <w:szCs w:val="24"/>
              </w:rPr>
              <w:t>2742,4</w:t>
            </w:r>
          </w:p>
        </w:tc>
        <w:tc>
          <w:tcPr>
            <w:tcW w:w="385" w:type="pct"/>
            <w:gridSpan w:val="2"/>
          </w:tcPr>
          <w:p w:rsidR="005F02EF" w:rsidRPr="005F02EF" w:rsidRDefault="005F02EF" w:rsidP="005F02EF">
            <w:pPr>
              <w:jc w:val="center"/>
              <w:rPr>
                <w:sz w:val="24"/>
                <w:szCs w:val="24"/>
              </w:rPr>
            </w:pPr>
            <w:r w:rsidRPr="005F02EF">
              <w:rPr>
                <w:sz w:val="24"/>
                <w:szCs w:val="24"/>
              </w:rPr>
              <w:t>0,0</w:t>
            </w:r>
          </w:p>
        </w:tc>
        <w:tc>
          <w:tcPr>
            <w:tcW w:w="385" w:type="pct"/>
          </w:tcPr>
          <w:p w:rsidR="005F02EF" w:rsidRPr="005F02EF" w:rsidRDefault="005F02EF" w:rsidP="005F02EF">
            <w:pPr>
              <w:jc w:val="center"/>
              <w:rPr>
                <w:sz w:val="24"/>
                <w:szCs w:val="24"/>
              </w:rPr>
            </w:pPr>
            <w:r w:rsidRPr="005F02EF">
              <w:rPr>
                <w:sz w:val="24"/>
                <w:szCs w:val="24"/>
              </w:rPr>
              <w:t>0,0</w:t>
            </w:r>
          </w:p>
        </w:tc>
      </w:tr>
      <w:tr w:rsidR="005F02EF" w:rsidRPr="005F02EF" w:rsidTr="00AD603D">
        <w:trPr>
          <w:trHeight w:val="855"/>
          <w:jc w:val="center"/>
        </w:trPr>
        <w:tc>
          <w:tcPr>
            <w:tcW w:w="1765" w:type="pct"/>
            <w:gridSpan w:val="5"/>
            <w:vMerge/>
            <w:tcBorders>
              <w:right w:val="single" w:sz="4" w:space="0" w:color="auto"/>
            </w:tcBorders>
          </w:tcPr>
          <w:p w:rsidR="005F02EF" w:rsidRPr="005F02EF" w:rsidRDefault="005F02EF" w:rsidP="005F02EF">
            <w:pPr>
              <w:rPr>
                <w:sz w:val="24"/>
                <w:szCs w:val="24"/>
              </w:rPr>
            </w:pPr>
          </w:p>
        </w:tc>
        <w:tc>
          <w:tcPr>
            <w:tcW w:w="527" w:type="pct"/>
            <w:tcBorders>
              <w:right w:val="single" w:sz="4" w:space="0" w:color="auto"/>
            </w:tcBorders>
          </w:tcPr>
          <w:p w:rsidR="005F02EF" w:rsidRPr="005F02EF" w:rsidRDefault="005F02EF" w:rsidP="005F02EF">
            <w:pPr>
              <w:rPr>
                <w:sz w:val="24"/>
                <w:szCs w:val="24"/>
              </w:rPr>
            </w:pPr>
            <w:r w:rsidRPr="005F02EF">
              <w:rPr>
                <w:sz w:val="24"/>
                <w:szCs w:val="24"/>
              </w:rPr>
              <w:t>иные вн</w:t>
            </w:r>
            <w:r w:rsidRPr="005F02EF">
              <w:rPr>
                <w:sz w:val="24"/>
                <w:szCs w:val="24"/>
              </w:rPr>
              <w:t>е</w:t>
            </w:r>
            <w:r w:rsidRPr="005F02EF">
              <w:rPr>
                <w:sz w:val="24"/>
                <w:szCs w:val="24"/>
              </w:rPr>
              <w:t>бюджетные источники</w:t>
            </w:r>
          </w:p>
        </w:tc>
        <w:tc>
          <w:tcPr>
            <w:tcW w:w="419" w:type="pct"/>
            <w:vMerge/>
            <w:tcBorders>
              <w:left w:val="single" w:sz="4" w:space="0" w:color="auto"/>
            </w:tcBorders>
          </w:tcPr>
          <w:p w:rsidR="005F02EF" w:rsidRPr="005F02EF" w:rsidRDefault="005F02EF" w:rsidP="005F02EF">
            <w:pPr>
              <w:rPr>
                <w:sz w:val="24"/>
                <w:szCs w:val="24"/>
              </w:rPr>
            </w:pPr>
          </w:p>
        </w:tc>
        <w:tc>
          <w:tcPr>
            <w:tcW w:w="393" w:type="pct"/>
            <w:tcBorders>
              <w:right w:val="single" w:sz="4" w:space="0" w:color="auto"/>
            </w:tcBorders>
          </w:tcPr>
          <w:p w:rsidR="005F02EF" w:rsidRPr="005F02EF" w:rsidRDefault="005F02EF" w:rsidP="005F02EF">
            <w:pPr>
              <w:jc w:val="center"/>
              <w:rPr>
                <w:sz w:val="24"/>
                <w:szCs w:val="24"/>
              </w:rPr>
            </w:pPr>
            <w:r w:rsidRPr="005F02EF">
              <w:rPr>
                <w:sz w:val="24"/>
                <w:szCs w:val="24"/>
              </w:rPr>
              <w:t>-</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w:t>
            </w:r>
          </w:p>
        </w:tc>
        <w:tc>
          <w:tcPr>
            <w:tcW w:w="360" w:type="pct"/>
          </w:tcPr>
          <w:p w:rsidR="005F02EF" w:rsidRPr="005F02EF" w:rsidRDefault="005F02EF" w:rsidP="005F02EF">
            <w:pPr>
              <w:jc w:val="center"/>
              <w:rPr>
                <w:sz w:val="24"/>
                <w:szCs w:val="24"/>
              </w:rPr>
            </w:pPr>
            <w:r w:rsidRPr="005F02EF">
              <w:rPr>
                <w:sz w:val="24"/>
                <w:szCs w:val="24"/>
              </w:rPr>
              <w:t>-</w:t>
            </w:r>
          </w:p>
        </w:tc>
        <w:tc>
          <w:tcPr>
            <w:tcW w:w="385" w:type="pct"/>
            <w:gridSpan w:val="2"/>
          </w:tcPr>
          <w:p w:rsidR="005F02EF" w:rsidRPr="005F02EF" w:rsidRDefault="005F02EF" w:rsidP="005F02EF">
            <w:pPr>
              <w:jc w:val="center"/>
              <w:rPr>
                <w:sz w:val="24"/>
                <w:szCs w:val="24"/>
              </w:rPr>
            </w:pPr>
            <w:r w:rsidRPr="005F02EF">
              <w:rPr>
                <w:sz w:val="24"/>
                <w:szCs w:val="24"/>
              </w:rPr>
              <w:t>-</w:t>
            </w:r>
          </w:p>
        </w:tc>
        <w:tc>
          <w:tcPr>
            <w:tcW w:w="385" w:type="pct"/>
            <w:gridSpan w:val="2"/>
          </w:tcPr>
          <w:p w:rsidR="005F02EF" w:rsidRPr="005F02EF" w:rsidRDefault="005F02EF" w:rsidP="005F02EF">
            <w:pPr>
              <w:jc w:val="center"/>
              <w:rPr>
                <w:sz w:val="24"/>
                <w:szCs w:val="24"/>
              </w:rPr>
            </w:pPr>
            <w:r w:rsidRPr="005F02EF">
              <w:rPr>
                <w:sz w:val="24"/>
                <w:szCs w:val="24"/>
              </w:rPr>
              <w:t>-</w:t>
            </w:r>
          </w:p>
        </w:tc>
        <w:tc>
          <w:tcPr>
            <w:tcW w:w="385" w:type="pct"/>
          </w:tcPr>
          <w:p w:rsidR="005F02EF" w:rsidRPr="005F02EF" w:rsidRDefault="005F02EF" w:rsidP="005F02EF">
            <w:pPr>
              <w:jc w:val="center"/>
              <w:rPr>
                <w:sz w:val="24"/>
                <w:szCs w:val="24"/>
              </w:rPr>
            </w:pPr>
            <w:r w:rsidRPr="005F02EF">
              <w:rPr>
                <w:sz w:val="24"/>
                <w:szCs w:val="24"/>
              </w:rPr>
              <w:t>-</w:t>
            </w:r>
          </w:p>
        </w:tc>
      </w:tr>
      <w:tr w:rsidR="005F02EF" w:rsidRPr="005F02EF" w:rsidTr="00AD603D">
        <w:trPr>
          <w:jc w:val="center"/>
        </w:trPr>
        <w:tc>
          <w:tcPr>
            <w:tcW w:w="1765" w:type="pct"/>
            <w:gridSpan w:val="5"/>
            <w:vMerge w:val="restart"/>
            <w:tcBorders>
              <w:right w:val="single" w:sz="4" w:space="0" w:color="auto"/>
            </w:tcBorders>
          </w:tcPr>
          <w:p w:rsidR="005F02EF" w:rsidRPr="005F02EF" w:rsidRDefault="005F02EF" w:rsidP="005F02EF">
            <w:pPr>
              <w:rPr>
                <w:sz w:val="24"/>
                <w:szCs w:val="24"/>
              </w:rPr>
            </w:pPr>
            <w:r w:rsidRPr="005F02EF">
              <w:rPr>
                <w:sz w:val="24"/>
                <w:szCs w:val="24"/>
              </w:rPr>
              <w:t>Итого по подпрограмме 1</w:t>
            </w:r>
          </w:p>
        </w:tc>
        <w:tc>
          <w:tcPr>
            <w:tcW w:w="527" w:type="pct"/>
            <w:tcBorders>
              <w:right w:val="single" w:sz="4" w:space="0" w:color="auto"/>
            </w:tcBorders>
          </w:tcPr>
          <w:p w:rsidR="005F02EF" w:rsidRPr="005F02EF" w:rsidRDefault="005F02EF" w:rsidP="005F02EF">
            <w:pPr>
              <w:rPr>
                <w:sz w:val="24"/>
                <w:szCs w:val="24"/>
              </w:rPr>
            </w:pPr>
            <w:r w:rsidRPr="005F02EF">
              <w:rPr>
                <w:sz w:val="24"/>
                <w:szCs w:val="24"/>
              </w:rPr>
              <w:t>всего</w:t>
            </w:r>
          </w:p>
        </w:tc>
        <w:tc>
          <w:tcPr>
            <w:tcW w:w="419" w:type="pct"/>
            <w:vMerge w:val="restart"/>
            <w:tcBorders>
              <w:left w:val="single" w:sz="4" w:space="0" w:color="auto"/>
            </w:tcBorders>
          </w:tcPr>
          <w:p w:rsidR="005F02EF" w:rsidRPr="005F02EF" w:rsidRDefault="005F02EF" w:rsidP="005F02EF">
            <w:pPr>
              <w:rPr>
                <w:sz w:val="24"/>
                <w:szCs w:val="24"/>
              </w:rPr>
            </w:pPr>
          </w:p>
        </w:tc>
        <w:tc>
          <w:tcPr>
            <w:tcW w:w="393" w:type="pct"/>
            <w:tcBorders>
              <w:right w:val="single" w:sz="4" w:space="0" w:color="auto"/>
            </w:tcBorders>
          </w:tcPr>
          <w:p w:rsidR="005F02EF" w:rsidRPr="005F02EF" w:rsidRDefault="005F02EF" w:rsidP="005F02EF">
            <w:pPr>
              <w:jc w:val="center"/>
              <w:rPr>
                <w:sz w:val="24"/>
                <w:szCs w:val="24"/>
              </w:rPr>
            </w:pPr>
            <w:r w:rsidRPr="005F02EF">
              <w:rPr>
                <w:sz w:val="24"/>
                <w:szCs w:val="24"/>
              </w:rPr>
              <w:t>16405,3</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11594,1</w:t>
            </w:r>
          </w:p>
        </w:tc>
        <w:tc>
          <w:tcPr>
            <w:tcW w:w="360" w:type="pct"/>
          </w:tcPr>
          <w:p w:rsidR="005F02EF" w:rsidRPr="005F02EF" w:rsidRDefault="005F02EF" w:rsidP="005F02EF">
            <w:pPr>
              <w:jc w:val="center"/>
              <w:rPr>
                <w:sz w:val="24"/>
                <w:szCs w:val="24"/>
              </w:rPr>
            </w:pPr>
            <w:r w:rsidRPr="005F02EF">
              <w:rPr>
                <w:sz w:val="24"/>
                <w:szCs w:val="24"/>
              </w:rPr>
              <w:t>2068,8</w:t>
            </w:r>
          </w:p>
        </w:tc>
        <w:tc>
          <w:tcPr>
            <w:tcW w:w="385" w:type="pct"/>
            <w:gridSpan w:val="2"/>
          </w:tcPr>
          <w:p w:rsidR="005F02EF" w:rsidRPr="005F02EF" w:rsidRDefault="005F02EF" w:rsidP="005F02EF">
            <w:pPr>
              <w:jc w:val="center"/>
              <w:rPr>
                <w:sz w:val="24"/>
                <w:szCs w:val="24"/>
              </w:rPr>
            </w:pPr>
            <w:r w:rsidRPr="005F02EF">
              <w:rPr>
                <w:sz w:val="24"/>
                <w:szCs w:val="24"/>
              </w:rPr>
              <w:t>2742,4</w:t>
            </w:r>
          </w:p>
        </w:tc>
        <w:tc>
          <w:tcPr>
            <w:tcW w:w="385" w:type="pct"/>
            <w:gridSpan w:val="2"/>
          </w:tcPr>
          <w:p w:rsidR="005F02EF" w:rsidRPr="005F02EF" w:rsidRDefault="005F02EF" w:rsidP="005F02EF">
            <w:pPr>
              <w:jc w:val="center"/>
              <w:rPr>
                <w:sz w:val="24"/>
                <w:szCs w:val="24"/>
              </w:rPr>
            </w:pPr>
            <w:r w:rsidRPr="005F02EF">
              <w:rPr>
                <w:sz w:val="24"/>
                <w:szCs w:val="24"/>
              </w:rPr>
              <w:t>0,0</w:t>
            </w:r>
          </w:p>
        </w:tc>
        <w:tc>
          <w:tcPr>
            <w:tcW w:w="385" w:type="pct"/>
          </w:tcPr>
          <w:p w:rsidR="005F02EF" w:rsidRPr="005F02EF" w:rsidRDefault="005F02EF" w:rsidP="005F02EF">
            <w:pPr>
              <w:jc w:val="center"/>
              <w:rPr>
                <w:sz w:val="24"/>
                <w:szCs w:val="24"/>
              </w:rPr>
            </w:pPr>
            <w:r w:rsidRPr="005F02EF">
              <w:rPr>
                <w:sz w:val="24"/>
                <w:szCs w:val="24"/>
              </w:rPr>
              <w:t>0,0</w:t>
            </w:r>
          </w:p>
        </w:tc>
      </w:tr>
      <w:tr w:rsidR="005F02EF" w:rsidRPr="005F02EF" w:rsidTr="00AD603D">
        <w:trPr>
          <w:jc w:val="center"/>
        </w:trPr>
        <w:tc>
          <w:tcPr>
            <w:tcW w:w="1765" w:type="pct"/>
            <w:gridSpan w:val="5"/>
            <w:vMerge/>
            <w:tcBorders>
              <w:right w:val="single" w:sz="4" w:space="0" w:color="auto"/>
            </w:tcBorders>
          </w:tcPr>
          <w:p w:rsidR="005F02EF" w:rsidRPr="005F02EF" w:rsidRDefault="005F02EF" w:rsidP="005F02EF">
            <w:pPr>
              <w:rPr>
                <w:sz w:val="24"/>
                <w:szCs w:val="24"/>
              </w:rPr>
            </w:pPr>
          </w:p>
        </w:tc>
        <w:tc>
          <w:tcPr>
            <w:tcW w:w="527" w:type="pct"/>
            <w:tcBorders>
              <w:right w:val="single" w:sz="4" w:space="0" w:color="auto"/>
            </w:tcBorders>
          </w:tcPr>
          <w:p w:rsidR="005F02EF" w:rsidRPr="005F02EF" w:rsidRDefault="005F02EF" w:rsidP="005F02EF">
            <w:pPr>
              <w:rPr>
                <w:sz w:val="24"/>
                <w:szCs w:val="24"/>
              </w:rPr>
            </w:pPr>
            <w:r w:rsidRPr="005F02EF">
              <w:rPr>
                <w:sz w:val="24"/>
                <w:szCs w:val="24"/>
              </w:rPr>
              <w:t>бюджет а</w:t>
            </w:r>
            <w:r w:rsidRPr="005F02EF">
              <w:rPr>
                <w:sz w:val="24"/>
                <w:szCs w:val="24"/>
              </w:rPr>
              <w:t>в</w:t>
            </w:r>
            <w:r w:rsidRPr="005F02EF">
              <w:rPr>
                <w:sz w:val="24"/>
                <w:szCs w:val="24"/>
              </w:rPr>
              <w:t>тономного округа</w:t>
            </w:r>
          </w:p>
        </w:tc>
        <w:tc>
          <w:tcPr>
            <w:tcW w:w="419" w:type="pct"/>
            <w:vMerge/>
            <w:tcBorders>
              <w:left w:val="single" w:sz="4" w:space="0" w:color="auto"/>
            </w:tcBorders>
          </w:tcPr>
          <w:p w:rsidR="005F02EF" w:rsidRPr="005F02EF" w:rsidRDefault="005F02EF" w:rsidP="005F02EF">
            <w:pPr>
              <w:rPr>
                <w:sz w:val="24"/>
                <w:szCs w:val="24"/>
              </w:rPr>
            </w:pPr>
          </w:p>
        </w:tc>
        <w:tc>
          <w:tcPr>
            <w:tcW w:w="393" w:type="pct"/>
            <w:tcBorders>
              <w:right w:val="single" w:sz="4" w:space="0" w:color="auto"/>
            </w:tcBorders>
          </w:tcPr>
          <w:p w:rsidR="005F02EF" w:rsidRPr="005F02EF" w:rsidRDefault="005F02EF" w:rsidP="005F02EF">
            <w:pPr>
              <w:jc w:val="center"/>
              <w:rPr>
                <w:sz w:val="24"/>
                <w:szCs w:val="24"/>
              </w:rPr>
            </w:pPr>
            <w:r w:rsidRPr="005F02EF">
              <w:rPr>
                <w:sz w:val="24"/>
                <w:szCs w:val="24"/>
              </w:rPr>
              <w:t>-</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w:t>
            </w:r>
          </w:p>
        </w:tc>
        <w:tc>
          <w:tcPr>
            <w:tcW w:w="360" w:type="pct"/>
          </w:tcPr>
          <w:p w:rsidR="005F02EF" w:rsidRPr="005F02EF" w:rsidRDefault="005F02EF" w:rsidP="005F02EF">
            <w:pPr>
              <w:jc w:val="center"/>
              <w:rPr>
                <w:sz w:val="24"/>
                <w:szCs w:val="24"/>
              </w:rPr>
            </w:pPr>
            <w:r w:rsidRPr="005F02EF">
              <w:rPr>
                <w:sz w:val="24"/>
                <w:szCs w:val="24"/>
              </w:rPr>
              <w:t>-</w:t>
            </w:r>
          </w:p>
        </w:tc>
        <w:tc>
          <w:tcPr>
            <w:tcW w:w="385" w:type="pct"/>
            <w:gridSpan w:val="2"/>
          </w:tcPr>
          <w:p w:rsidR="005F02EF" w:rsidRPr="005F02EF" w:rsidRDefault="005F02EF" w:rsidP="005F02EF">
            <w:pPr>
              <w:jc w:val="center"/>
              <w:rPr>
                <w:sz w:val="24"/>
                <w:szCs w:val="24"/>
              </w:rPr>
            </w:pPr>
            <w:r w:rsidRPr="005F02EF">
              <w:rPr>
                <w:sz w:val="24"/>
                <w:szCs w:val="24"/>
              </w:rPr>
              <w:t>-</w:t>
            </w:r>
          </w:p>
        </w:tc>
        <w:tc>
          <w:tcPr>
            <w:tcW w:w="385" w:type="pct"/>
            <w:gridSpan w:val="2"/>
          </w:tcPr>
          <w:p w:rsidR="005F02EF" w:rsidRPr="005F02EF" w:rsidRDefault="005F02EF" w:rsidP="005F02EF">
            <w:pPr>
              <w:jc w:val="center"/>
              <w:rPr>
                <w:sz w:val="24"/>
                <w:szCs w:val="24"/>
              </w:rPr>
            </w:pPr>
            <w:r w:rsidRPr="005F02EF">
              <w:rPr>
                <w:sz w:val="24"/>
                <w:szCs w:val="24"/>
              </w:rPr>
              <w:t>-</w:t>
            </w:r>
          </w:p>
        </w:tc>
        <w:tc>
          <w:tcPr>
            <w:tcW w:w="385" w:type="pct"/>
          </w:tcPr>
          <w:p w:rsidR="005F02EF" w:rsidRPr="005F02EF" w:rsidRDefault="005F02EF" w:rsidP="005F02EF">
            <w:pPr>
              <w:jc w:val="center"/>
              <w:rPr>
                <w:sz w:val="24"/>
                <w:szCs w:val="24"/>
              </w:rPr>
            </w:pPr>
            <w:r w:rsidRPr="005F02EF">
              <w:rPr>
                <w:sz w:val="24"/>
                <w:szCs w:val="24"/>
              </w:rPr>
              <w:t>-</w:t>
            </w:r>
          </w:p>
        </w:tc>
      </w:tr>
      <w:tr w:rsidR="005F02EF" w:rsidRPr="005F02EF" w:rsidTr="00AD603D">
        <w:trPr>
          <w:jc w:val="center"/>
        </w:trPr>
        <w:tc>
          <w:tcPr>
            <w:tcW w:w="1765" w:type="pct"/>
            <w:gridSpan w:val="5"/>
            <w:vMerge/>
            <w:tcBorders>
              <w:right w:val="single" w:sz="4" w:space="0" w:color="auto"/>
            </w:tcBorders>
          </w:tcPr>
          <w:p w:rsidR="005F02EF" w:rsidRPr="005F02EF" w:rsidRDefault="005F02EF" w:rsidP="005F02EF">
            <w:pPr>
              <w:rPr>
                <w:sz w:val="24"/>
                <w:szCs w:val="24"/>
              </w:rPr>
            </w:pPr>
          </w:p>
        </w:tc>
        <w:tc>
          <w:tcPr>
            <w:tcW w:w="527" w:type="pct"/>
            <w:tcBorders>
              <w:right w:val="single" w:sz="4" w:space="0" w:color="auto"/>
            </w:tcBorders>
          </w:tcPr>
          <w:p w:rsidR="005F02EF" w:rsidRPr="005F02EF" w:rsidRDefault="005F02EF" w:rsidP="005F02EF">
            <w:pPr>
              <w:rPr>
                <w:sz w:val="24"/>
                <w:szCs w:val="24"/>
              </w:rPr>
            </w:pPr>
            <w:r w:rsidRPr="005F02EF">
              <w:rPr>
                <w:sz w:val="24"/>
                <w:szCs w:val="24"/>
              </w:rPr>
              <w:t>бюджет ра</w:t>
            </w:r>
            <w:r w:rsidRPr="005F02EF">
              <w:rPr>
                <w:sz w:val="24"/>
                <w:szCs w:val="24"/>
              </w:rPr>
              <w:t>й</w:t>
            </w:r>
            <w:r w:rsidRPr="005F02EF">
              <w:rPr>
                <w:sz w:val="24"/>
                <w:szCs w:val="24"/>
              </w:rPr>
              <w:t>она</w:t>
            </w:r>
          </w:p>
        </w:tc>
        <w:tc>
          <w:tcPr>
            <w:tcW w:w="419" w:type="pct"/>
            <w:vMerge/>
            <w:tcBorders>
              <w:left w:val="single" w:sz="4" w:space="0" w:color="auto"/>
            </w:tcBorders>
          </w:tcPr>
          <w:p w:rsidR="005F02EF" w:rsidRPr="005F02EF" w:rsidRDefault="005F02EF" w:rsidP="005F02EF">
            <w:pPr>
              <w:rPr>
                <w:sz w:val="24"/>
                <w:szCs w:val="24"/>
              </w:rPr>
            </w:pPr>
          </w:p>
        </w:tc>
        <w:tc>
          <w:tcPr>
            <w:tcW w:w="393" w:type="pct"/>
            <w:tcBorders>
              <w:right w:val="single" w:sz="4" w:space="0" w:color="auto"/>
            </w:tcBorders>
          </w:tcPr>
          <w:p w:rsidR="005F02EF" w:rsidRPr="005F02EF" w:rsidRDefault="005F02EF" w:rsidP="005F02EF">
            <w:pPr>
              <w:jc w:val="center"/>
              <w:rPr>
                <w:sz w:val="24"/>
                <w:szCs w:val="24"/>
              </w:rPr>
            </w:pPr>
            <w:r w:rsidRPr="005F02EF">
              <w:rPr>
                <w:sz w:val="24"/>
                <w:szCs w:val="24"/>
              </w:rPr>
              <w:t>16405,3</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11594,1</w:t>
            </w:r>
          </w:p>
        </w:tc>
        <w:tc>
          <w:tcPr>
            <w:tcW w:w="360" w:type="pct"/>
          </w:tcPr>
          <w:p w:rsidR="005F02EF" w:rsidRPr="005F02EF" w:rsidRDefault="005F02EF" w:rsidP="005F02EF">
            <w:pPr>
              <w:jc w:val="center"/>
              <w:rPr>
                <w:sz w:val="24"/>
                <w:szCs w:val="24"/>
              </w:rPr>
            </w:pPr>
            <w:r w:rsidRPr="005F02EF">
              <w:rPr>
                <w:sz w:val="24"/>
                <w:szCs w:val="24"/>
              </w:rPr>
              <w:t>2068,8</w:t>
            </w:r>
          </w:p>
        </w:tc>
        <w:tc>
          <w:tcPr>
            <w:tcW w:w="385" w:type="pct"/>
            <w:gridSpan w:val="2"/>
          </w:tcPr>
          <w:p w:rsidR="005F02EF" w:rsidRPr="005F02EF" w:rsidRDefault="005F02EF" w:rsidP="005F02EF">
            <w:pPr>
              <w:rPr>
                <w:sz w:val="24"/>
                <w:szCs w:val="24"/>
              </w:rPr>
            </w:pPr>
            <w:r w:rsidRPr="005F02EF">
              <w:rPr>
                <w:sz w:val="24"/>
                <w:szCs w:val="24"/>
              </w:rPr>
              <w:t xml:space="preserve"> 2742,4</w:t>
            </w:r>
          </w:p>
        </w:tc>
        <w:tc>
          <w:tcPr>
            <w:tcW w:w="385" w:type="pct"/>
            <w:gridSpan w:val="2"/>
          </w:tcPr>
          <w:p w:rsidR="005F02EF" w:rsidRPr="005F02EF" w:rsidRDefault="005F02EF" w:rsidP="005F02EF">
            <w:pPr>
              <w:jc w:val="center"/>
              <w:rPr>
                <w:sz w:val="24"/>
                <w:szCs w:val="24"/>
              </w:rPr>
            </w:pPr>
            <w:r w:rsidRPr="005F02EF">
              <w:rPr>
                <w:sz w:val="24"/>
                <w:szCs w:val="24"/>
              </w:rPr>
              <w:t>0,0</w:t>
            </w:r>
          </w:p>
        </w:tc>
        <w:tc>
          <w:tcPr>
            <w:tcW w:w="385" w:type="pct"/>
          </w:tcPr>
          <w:p w:rsidR="005F02EF" w:rsidRPr="005F02EF" w:rsidRDefault="005F02EF" w:rsidP="005F02EF">
            <w:pPr>
              <w:jc w:val="center"/>
              <w:rPr>
                <w:sz w:val="24"/>
                <w:szCs w:val="24"/>
              </w:rPr>
            </w:pPr>
            <w:r w:rsidRPr="005F02EF">
              <w:rPr>
                <w:sz w:val="24"/>
                <w:szCs w:val="24"/>
              </w:rPr>
              <w:t>0,0</w:t>
            </w:r>
          </w:p>
        </w:tc>
      </w:tr>
      <w:tr w:rsidR="005F02EF" w:rsidRPr="005F02EF" w:rsidTr="00AD603D">
        <w:trPr>
          <w:trHeight w:val="739"/>
          <w:jc w:val="center"/>
        </w:trPr>
        <w:tc>
          <w:tcPr>
            <w:tcW w:w="1765" w:type="pct"/>
            <w:gridSpan w:val="5"/>
            <w:vMerge/>
            <w:tcBorders>
              <w:right w:val="single" w:sz="4" w:space="0" w:color="auto"/>
            </w:tcBorders>
          </w:tcPr>
          <w:p w:rsidR="005F02EF" w:rsidRPr="005F02EF" w:rsidRDefault="005F02EF" w:rsidP="005F02EF">
            <w:pPr>
              <w:rPr>
                <w:sz w:val="24"/>
                <w:szCs w:val="24"/>
              </w:rPr>
            </w:pPr>
          </w:p>
        </w:tc>
        <w:tc>
          <w:tcPr>
            <w:tcW w:w="527" w:type="pct"/>
            <w:tcBorders>
              <w:right w:val="single" w:sz="4" w:space="0" w:color="auto"/>
            </w:tcBorders>
          </w:tcPr>
          <w:p w:rsidR="005F02EF" w:rsidRDefault="005F02EF" w:rsidP="005F02EF">
            <w:pPr>
              <w:rPr>
                <w:sz w:val="24"/>
                <w:szCs w:val="24"/>
              </w:rPr>
            </w:pPr>
            <w:r w:rsidRPr="005F02EF">
              <w:rPr>
                <w:sz w:val="24"/>
                <w:szCs w:val="24"/>
              </w:rPr>
              <w:t>иные вн</w:t>
            </w:r>
            <w:r w:rsidRPr="005F02EF">
              <w:rPr>
                <w:sz w:val="24"/>
                <w:szCs w:val="24"/>
              </w:rPr>
              <w:t>е</w:t>
            </w:r>
            <w:r w:rsidRPr="005F02EF">
              <w:rPr>
                <w:sz w:val="24"/>
                <w:szCs w:val="24"/>
              </w:rPr>
              <w:t>бюджетные источники</w:t>
            </w:r>
          </w:p>
          <w:p w:rsidR="003E4C72" w:rsidRPr="005F02EF" w:rsidRDefault="003E4C72" w:rsidP="005F02EF">
            <w:pPr>
              <w:rPr>
                <w:sz w:val="24"/>
                <w:szCs w:val="24"/>
              </w:rPr>
            </w:pPr>
          </w:p>
        </w:tc>
        <w:tc>
          <w:tcPr>
            <w:tcW w:w="419" w:type="pct"/>
            <w:vMerge/>
            <w:tcBorders>
              <w:left w:val="single" w:sz="4" w:space="0" w:color="auto"/>
            </w:tcBorders>
          </w:tcPr>
          <w:p w:rsidR="005F02EF" w:rsidRPr="005F02EF" w:rsidRDefault="005F02EF" w:rsidP="005F02EF">
            <w:pPr>
              <w:rPr>
                <w:sz w:val="24"/>
                <w:szCs w:val="24"/>
              </w:rPr>
            </w:pPr>
          </w:p>
        </w:tc>
        <w:tc>
          <w:tcPr>
            <w:tcW w:w="393" w:type="pct"/>
            <w:tcBorders>
              <w:bottom w:val="single" w:sz="4" w:space="0" w:color="auto"/>
              <w:right w:val="single" w:sz="4" w:space="0" w:color="auto"/>
            </w:tcBorders>
          </w:tcPr>
          <w:p w:rsidR="005F02EF" w:rsidRPr="005F02EF" w:rsidRDefault="005F02EF" w:rsidP="005F02EF">
            <w:pPr>
              <w:jc w:val="center"/>
              <w:rPr>
                <w:sz w:val="24"/>
                <w:szCs w:val="24"/>
              </w:rPr>
            </w:pPr>
            <w:r w:rsidRPr="005F02EF">
              <w:rPr>
                <w:sz w:val="24"/>
                <w:szCs w:val="24"/>
              </w:rPr>
              <w:t>-</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w:t>
            </w:r>
          </w:p>
        </w:tc>
        <w:tc>
          <w:tcPr>
            <w:tcW w:w="360" w:type="pct"/>
          </w:tcPr>
          <w:p w:rsidR="005F02EF" w:rsidRPr="005F02EF" w:rsidRDefault="005F02EF" w:rsidP="005F02EF">
            <w:pPr>
              <w:jc w:val="center"/>
              <w:rPr>
                <w:sz w:val="24"/>
                <w:szCs w:val="24"/>
              </w:rPr>
            </w:pPr>
            <w:r w:rsidRPr="005F02EF">
              <w:rPr>
                <w:sz w:val="24"/>
                <w:szCs w:val="24"/>
              </w:rPr>
              <w:t>-</w:t>
            </w:r>
          </w:p>
        </w:tc>
        <w:tc>
          <w:tcPr>
            <w:tcW w:w="385" w:type="pct"/>
            <w:gridSpan w:val="2"/>
          </w:tcPr>
          <w:p w:rsidR="005F02EF" w:rsidRPr="005F02EF" w:rsidRDefault="005F02EF" w:rsidP="005F02EF">
            <w:pPr>
              <w:jc w:val="center"/>
              <w:rPr>
                <w:sz w:val="24"/>
                <w:szCs w:val="24"/>
              </w:rPr>
            </w:pPr>
            <w:r w:rsidRPr="005F02EF">
              <w:rPr>
                <w:sz w:val="24"/>
                <w:szCs w:val="24"/>
              </w:rPr>
              <w:t>-</w:t>
            </w:r>
          </w:p>
        </w:tc>
        <w:tc>
          <w:tcPr>
            <w:tcW w:w="385" w:type="pct"/>
            <w:gridSpan w:val="2"/>
          </w:tcPr>
          <w:p w:rsidR="005F02EF" w:rsidRPr="005F02EF" w:rsidRDefault="005F02EF" w:rsidP="005F02EF">
            <w:pPr>
              <w:jc w:val="center"/>
              <w:rPr>
                <w:sz w:val="24"/>
                <w:szCs w:val="24"/>
              </w:rPr>
            </w:pPr>
            <w:r w:rsidRPr="005F02EF">
              <w:rPr>
                <w:sz w:val="24"/>
                <w:szCs w:val="24"/>
              </w:rPr>
              <w:t>-</w:t>
            </w:r>
          </w:p>
        </w:tc>
        <w:tc>
          <w:tcPr>
            <w:tcW w:w="385" w:type="pct"/>
          </w:tcPr>
          <w:p w:rsidR="005F02EF" w:rsidRPr="005F02EF" w:rsidRDefault="005F02EF" w:rsidP="005F02EF">
            <w:pPr>
              <w:jc w:val="center"/>
              <w:rPr>
                <w:sz w:val="24"/>
                <w:szCs w:val="24"/>
              </w:rPr>
            </w:pPr>
            <w:r w:rsidRPr="005F02EF">
              <w:rPr>
                <w:sz w:val="24"/>
                <w:szCs w:val="24"/>
              </w:rPr>
              <w:t>-</w:t>
            </w:r>
          </w:p>
        </w:tc>
      </w:tr>
      <w:tr w:rsidR="005F02EF" w:rsidRPr="005F02EF" w:rsidTr="00AD603D">
        <w:trPr>
          <w:jc w:val="center"/>
        </w:trPr>
        <w:tc>
          <w:tcPr>
            <w:tcW w:w="5000" w:type="pct"/>
            <w:gridSpan w:val="15"/>
          </w:tcPr>
          <w:p w:rsidR="005F02EF" w:rsidRDefault="005F02EF" w:rsidP="005F02EF">
            <w:pPr>
              <w:jc w:val="center"/>
              <w:rPr>
                <w:b/>
                <w:sz w:val="24"/>
                <w:szCs w:val="24"/>
              </w:rPr>
            </w:pPr>
            <w:r w:rsidRPr="005F02EF">
              <w:rPr>
                <w:b/>
                <w:sz w:val="24"/>
                <w:szCs w:val="24"/>
              </w:rPr>
              <w:t>II. Цель: повышение защиты населения и территории района от угроз природного и техногенного характера</w:t>
            </w:r>
          </w:p>
          <w:p w:rsidR="003E4C72" w:rsidRPr="005F02EF" w:rsidRDefault="003E4C72" w:rsidP="005F02EF">
            <w:pPr>
              <w:jc w:val="center"/>
              <w:rPr>
                <w:b/>
                <w:sz w:val="24"/>
                <w:szCs w:val="24"/>
              </w:rPr>
            </w:pPr>
          </w:p>
        </w:tc>
      </w:tr>
      <w:tr w:rsidR="005F02EF" w:rsidRPr="005F02EF" w:rsidTr="00AD603D">
        <w:trPr>
          <w:jc w:val="center"/>
        </w:trPr>
        <w:tc>
          <w:tcPr>
            <w:tcW w:w="5000" w:type="pct"/>
            <w:gridSpan w:val="15"/>
          </w:tcPr>
          <w:p w:rsidR="005F02EF" w:rsidRPr="005F02EF" w:rsidRDefault="005F02EF" w:rsidP="005F02EF">
            <w:pPr>
              <w:jc w:val="center"/>
              <w:rPr>
                <w:b/>
                <w:sz w:val="24"/>
                <w:szCs w:val="24"/>
              </w:rPr>
            </w:pPr>
            <w:r w:rsidRPr="005F02EF">
              <w:rPr>
                <w:b/>
                <w:sz w:val="24"/>
                <w:szCs w:val="24"/>
              </w:rPr>
              <w:t>Задача 1. Обеспечение мероприятий в области гражданской обороны, защиты населения от чрезвычайных ситуаций</w:t>
            </w:r>
          </w:p>
          <w:p w:rsidR="005F02EF" w:rsidRPr="005F02EF" w:rsidRDefault="005F02EF" w:rsidP="005F02EF">
            <w:pPr>
              <w:jc w:val="center"/>
              <w:rPr>
                <w:b/>
                <w:sz w:val="24"/>
                <w:szCs w:val="24"/>
              </w:rPr>
            </w:pPr>
            <w:r w:rsidRPr="005F02EF">
              <w:rPr>
                <w:b/>
                <w:sz w:val="24"/>
                <w:szCs w:val="24"/>
              </w:rPr>
              <w:t>природного и техногенного характера</w:t>
            </w:r>
          </w:p>
          <w:p w:rsidR="005F02EF" w:rsidRPr="005F02EF" w:rsidRDefault="005F02EF" w:rsidP="005F02EF">
            <w:pPr>
              <w:jc w:val="center"/>
              <w:rPr>
                <w:b/>
                <w:sz w:val="24"/>
                <w:szCs w:val="24"/>
              </w:rPr>
            </w:pPr>
          </w:p>
        </w:tc>
      </w:tr>
      <w:tr w:rsidR="005F02EF" w:rsidRPr="005F02EF" w:rsidTr="00AD603D">
        <w:trPr>
          <w:jc w:val="center"/>
        </w:trPr>
        <w:tc>
          <w:tcPr>
            <w:tcW w:w="5000" w:type="pct"/>
            <w:gridSpan w:val="15"/>
          </w:tcPr>
          <w:p w:rsidR="003E4C72" w:rsidRDefault="005F02EF" w:rsidP="005F02EF">
            <w:pPr>
              <w:jc w:val="center"/>
              <w:rPr>
                <w:b/>
                <w:sz w:val="24"/>
                <w:szCs w:val="24"/>
              </w:rPr>
            </w:pPr>
            <w:r w:rsidRPr="005F02EF">
              <w:rPr>
                <w:b/>
                <w:sz w:val="24"/>
                <w:szCs w:val="24"/>
              </w:rPr>
              <w:t xml:space="preserve"> Подпрограмма 2 «Организация и обеспечение мероприятий в сфере гражданской обороны, защиты населения и </w:t>
            </w:r>
          </w:p>
          <w:p w:rsidR="005F02EF" w:rsidRPr="005F02EF" w:rsidRDefault="005F02EF" w:rsidP="005F02EF">
            <w:pPr>
              <w:jc w:val="center"/>
              <w:rPr>
                <w:b/>
                <w:sz w:val="24"/>
                <w:szCs w:val="24"/>
              </w:rPr>
            </w:pPr>
            <w:r w:rsidRPr="005F02EF">
              <w:rPr>
                <w:b/>
                <w:sz w:val="24"/>
                <w:szCs w:val="24"/>
              </w:rPr>
              <w:t>территории района от чрезвычайных ситуаций»</w:t>
            </w:r>
          </w:p>
        </w:tc>
      </w:tr>
      <w:tr w:rsidR="003E4C72" w:rsidRPr="005F02EF" w:rsidTr="00AD603D">
        <w:trPr>
          <w:jc w:val="center"/>
        </w:trPr>
        <w:tc>
          <w:tcPr>
            <w:tcW w:w="334" w:type="pct"/>
            <w:vMerge w:val="restart"/>
            <w:tcBorders>
              <w:right w:val="single" w:sz="4" w:space="0" w:color="auto"/>
            </w:tcBorders>
          </w:tcPr>
          <w:p w:rsidR="005F02EF" w:rsidRPr="005F02EF" w:rsidRDefault="005F02EF" w:rsidP="005F02EF">
            <w:pPr>
              <w:jc w:val="center"/>
              <w:rPr>
                <w:sz w:val="24"/>
                <w:szCs w:val="24"/>
              </w:rPr>
            </w:pPr>
            <w:r w:rsidRPr="005F02EF">
              <w:rPr>
                <w:sz w:val="24"/>
                <w:szCs w:val="24"/>
              </w:rPr>
              <w:t>2.1.</w:t>
            </w:r>
          </w:p>
        </w:tc>
        <w:tc>
          <w:tcPr>
            <w:tcW w:w="1003" w:type="pct"/>
            <w:gridSpan w:val="3"/>
            <w:vMerge w:val="restart"/>
            <w:tcBorders>
              <w:right w:val="single" w:sz="4" w:space="0" w:color="auto"/>
            </w:tcBorders>
          </w:tcPr>
          <w:p w:rsidR="005F02EF" w:rsidRPr="005F02EF" w:rsidRDefault="005F02EF" w:rsidP="005F02EF">
            <w:pPr>
              <w:jc w:val="both"/>
              <w:rPr>
                <w:sz w:val="24"/>
                <w:szCs w:val="24"/>
              </w:rPr>
            </w:pPr>
            <w:r w:rsidRPr="005F02EF">
              <w:rPr>
                <w:sz w:val="24"/>
                <w:szCs w:val="24"/>
              </w:rPr>
              <w:t>Мероприятие по провед</w:t>
            </w:r>
            <w:r w:rsidRPr="005F02EF">
              <w:rPr>
                <w:sz w:val="24"/>
                <w:szCs w:val="24"/>
              </w:rPr>
              <w:t>е</w:t>
            </w:r>
            <w:r w:rsidRPr="005F02EF">
              <w:rPr>
                <w:sz w:val="24"/>
                <w:szCs w:val="24"/>
              </w:rPr>
              <w:lastRenderedPageBreak/>
              <w:t>нию работ, направленных на предупреждение и ли</w:t>
            </w:r>
            <w:r w:rsidRPr="005F02EF">
              <w:rPr>
                <w:sz w:val="24"/>
                <w:szCs w:val="24"/>
              </w:rPr>
              <w:t>к</w:t>
            </w:r>
            <w:r w:rsidRPr="005F02EF">
              <w:rPr>
                <w:sz w:val="24"/>
                <w:szCs w:val="24"/>
              </w:rPr>
              <w:t>видацию стихийных бе</w:t>
            </w:r>
            <w:r w:rsidRPr="005F02EF">
              <w:rPr>
                <w:sz w:val="24"/>
                <w:szCs w:val="24"/>
              </w:rPr>
              <w:t>д</w:t>
            </w:r>
            <w:r w:rsidRPr="005F02EF">
              <w:rPr>
                <w:sz w:val="24"/>
                <w:szCs w:val="24"/>
              </w:rPr>
              <w:t>ствий</w:t>
            </w:r>
          </w:p>
        </w:tc>
        <w:tc>
          <w:tcPr>
            <w:tcW w:w="431" w:type="pct"/>
            <w:vMerge w:val="restart"/>
            <w:tcBorders>
              <w:right w:val="single" w:sz="4" w:space="0" w:color="auto"/>
            </w:tcBorders>
          </w:tcPr>
          <w:p w:rsidR="005F02EF" w:rsidRPr="005F02EF" w:rsidRDefault="005F02EF" w:rsidP="005F02EF">
            <w:pPr>
              <w:rPr>
                <w:sz w:val="24"/>
                <w:szCs w:val="24"/>
              </w:rPr>
            </w:pPr>
            <w:r w:rsidRPr="005F02EF">
              <w:rPr>
                <w:sz w:val="24"/>
                <w:szCs w:val="24"/>
              </w:rPr>
              <w:lastRenderedPageBreak/>
              <w:t xml:space="preserve">МКУ НВ </w:t>
            </w:r>
            <w:r w:rsidRPr="005F02EF">
              <w:rPr>
                <w:sz w:val="24"/>
                <w:szCs w:val="24"/>
              </w:rPr>
              <w:lastRenderedPageBreak/>
              <w:t>«Упра</w:t>
            </w:r>
            <w:r w:rsidRPr="005F02EF">
              <w:rPr>
                <w:sz w:val="24"/>
                <w:szCs w:val="24"/>
              </w:rPr>
              <w:t>в</w:t>
            </w:r>
            <w:r w:rsidRPr="005F02EF">
              <w:rPr>
                <w:sz w:val="24"/>
                <w:szCs w:val="24"/>
              </w:rPr>
              <w:t>ление по делам ГО и ЧС»</w:t>
            </w: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lastRenderedPageBreak/>
              <w:t>всего</w:t>
            </w:r>
          </w:p>
        </w:tc>
        <w:tc>
          <w:tcPr>
            <w:tcW w:w="420" w:type="pct"/>
            <w:vMerge w:val="restart"/>
            <w:tcBorders>
              <w:left w:val="single" w:sz="4" w:space="0" w:color="auto"/>
            </w:tcBorders>
          </w:tcPr>
          <w:p w:rsidR="005F02EF" w:rsidRPr="005F02EF" w:rsidRDefault="005F02EF" w:rsidP="005F02EF">
            <w:pPr>
              <w:rPr>
                <w:sz w:val="24"/>
                <w:szCs w:val="24"/>
              </w:rPr>
            </w:pPr>
            <w:r w:rsidRPr="005F02EF">
              <w:rPr>
                <w:sz w:val="24"/>
                <w:szCs w:val="24"/>
              </w:rPr>
              <w:t>неп</w:t>
            </w:r>
            <w:r w:rsidRPr="005F02EF">
              <w:rPr>
                <w:sz w:val="24"/>
                <w:szCs w:val="24"/>
              </w:rPr>
              <w:t>о</w:t>
            </w:r>
            <w:r w:rsidRPr="005F02EF">
              <w:rPr>
                <w:sz w:val="24"/>
                <w:szCs w:val="24"/>
              </w:rPr>
              <w:lastRenderedPageBreak/>
              <w:t>средс</w:t>
            </w:r>
            <w:r w:rsidRPr="005F02EF">
              <w:rPr>
                <w:sz w:val="24"/>
                <w:szCs w:val="24"/>
              </w:rPr>
              <w:t>т</w:t>
            </w:r>
            <w:r w:rsidRPr="005F02EF">
              <w:rPr>
                <w:sz w:val="24"/>
                <w:szCs w:val="24"/>
              </w:rPr>
              <w:t>венный 6, 7, 8, 10, 11; к</w:t>
            </w:r>
            <w:r w:rsidRPr="005F02EF">
              <w:rPr>
                <w:sz w:val="24"/>
                <w:szCs w:val="24"/>
              </w:rPr>
              <w:t>о</w:t>
            </w:r>
            <w:r w:rsidRPr="005F02EF">
              <w:rPr>
                <w:sz w:val="24"/>
                <w:szCs w:val="24"/>
              </w:rPr>
              <w:t>нечный 2.</w:t>
            </w: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lastRenderedPageBreak/>
              <w:t>8677,1</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1366,2</w:t>
            </w:r>
          </w:p>
        </w:tc>
        <w:tc>
          <w:tcPr>
            <w:tcW w:w="361" w:type="pct"/>
          </w:tcPr>
          <w:p w:rsidR="005F02EF" w:rsidRPr="005F02EF" w:rsidRDefault="005F02EF" w:rsidP="005F02EF">
            <w:pPr>
              <w:jc w:val="center"/>
              <w:rPr>
                <w:sz w:val="24"/>
                <w:szCs w:val="24"/>
              </w:rPr>
            </w:pPr>
            <w:r w:rsidRPr="005F02EF">
              <w:rPr>
                <w:sz w:val="24"/>
                <w:szCs w:val="24"/>
              </w:rPr>
              <w:t>6057,7</w:t>
            </w:r>
          </w:p>
        </w:tc>
        <w:tc>
          <w:tcPr>
            <w:tcW w:w="386" w:type="pct"/>
            <w:gridSpan w:val="2"/>
          </w:tcPr>
          <w:p w:rsidR="005F02EF" w:rsidRPr="005F02EF" w:rsidRDefault="005F02EF" w:rsidP="005F02EF">
            <w:pPr>
              <w:jc w:val="center"/>
              <w:rPr>
                <w:sz w:val="24"/>
                <w:szCs w:val="24"/>
              </w:rPr>
            </w:pPr>
            <w:r w:rsidRPr="005F02EF">
              <w:rPr>
                <w:sz w:val="24"/>
                <w:szCs w:val="24"/>
              </w:rPr>
              <w:t>1253,2</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3" w:type="pct"/>
          </w:tcPr>
          <w:p w:rsidR="005F02EF" w:rsidRPr="005F02EF" w:rsidRDefault="005F02EF" w:rsidP="005F02EF">
            <w:pPr>
              <w:jc w:val="center"/>
              <w:rPr>
                <w:sz w:val="24"/>
                <w:szCs w:val="24"/>
              </w:rPr>
            </w:pPr>
            <w:r w:rsidRPr="005F02EF">
              <w:rPr>
                <w:sz w:val="24"/>
                <w:szCs w:val="24"/>
              </w:rPr>
              <w:t>0,0</w:t>
            </w:r>
          </w:p>
        </w:tc>
      </w:tr>
      <w:tr w:rsidR="003E4C72" w:rsidRPr="005F02EF" w:rsidTr="00AD603D">
        <w:trPr>
          <w:jc w:val="center"/>
        </w:trPr>
        <w:tc>
          <w:tcPr>
            <w:tcW w:w="334" w:type="pct"/>
            <w:vMerge/>
            <w:tcBorders>
              <w:right w:val="single" w:sz="4" w:space="0" w:color="auto"/>
            </w:tcBorders>
          </w:tcPr>
          <w:p w:rsidR="005F02EF" w:rsidRPr="005F02EF" w:rsidRDefault="005F02EF" w:rsidP="005F02EF">
            <w:pPr>
              <w:rPr>
                <w:sz w:val="24"/>
                <w:szCs w:val="24"/>
              </w:rPr>
            </w:pPr>
          </w:p>
        </w:tc>
        <w:tc>
          <w:tcPr>
            <w:tcW w:w="1003" w:type="pct"/>
            <w:gridSpan w:val="3"/>
            <w:vMerge/>
            <w:tcBorders>
              <w:right w:val="single" w:sz="4" w:space="0" w:color="auto"/>
            </w:tcBorders>
          </w:tcPr>
          <w:p w:rsidR="005F02EF" w:rsidRPr="005F02EF" w:rsidRDefault="005F02EF" w:rsidP="005F02EF">
            <w:pPr>
              <w:rPr>
                <w:sz w:val="24"/>
                <w:szCs w:val="24"/>
              </w:rPr>
            </w:pPr>
          </w:p>
        </w:tc>
        <w:tc>
          <w:tcPr>
            <w:tcW w:w="431" w:type="pct"/>
            <w:vMerge/>
            <w:tcBorders>
              <w:right w:val="single" w:sz="4" w:space="0" w:color="auto"/>
            </w:tcBorders>
          </w:tcPr>
          <w:p w:rsidR="005F02EF" w:rsidRPr="005F02EF" w:rsidRDefault="005F02EF" w:rsidP="005F02EF">
            <w:pPr>
              <w:rPr>
                <w:sz w:val="24"/>
                <w:szCs w:val="24"/>
              </w:rPr>
            </w:pP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бюджет а</w:t>
            </w:r>
            <w:r w:rsidRPr="005F02EF">
              <w:rPr>
                <w:sz w:val="24"/>
                <w:szCs w:val="24"/>
              </w:rPr>
              <w:t>в</w:t>
            </w:r>
            <w:r w:rsidRPr="005F02EF">
              <w:rPr>
                <w:sz w:val="24"/>
                <w:szCs w:val="24"/>
              </w:rPr>
              <w:t>тономного округа</w:t>
            </w:r>
          </w:p>
        </w:tc>
        <w:tc>
          <w:tcPr>
            <w:tcW w:w="420" w:type="pct"/>
            <w:vMerge/>
            <w:tcBorders>
              <w:left w:val="single" w:sz="4" w:space="0" w:color="auto"/>
            </w:tcBorders>
          </w:tcPr>
          <w:p w:rsidR="005F02EF" w:rsidRPr="005F02EF" w:rsidRDefault="005F02EF" w:rsidP="005F02EF">
            <w:pPr>
              <w:rPr>
                <w:sz w:val="24"/>
                <w:szCs w:val="24"/>
              </w:rPr>
            </w:pP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t>4287,2</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99,4</w:t>
            </w:r>
          </w:p>
        </w:tc>
        <w:tc>
          <w:tcPr>
            <w:tcW w:w="361" w:type="pct"/>
          </w:tcPr>
          <w:p w:rsidR="005F02EF" w:rsidRPr="005F02EF" w:rsidRDefault="005F02EF" w:rsidP="005F02EF">
            <w:pPr>
              <w:jc w:val="center"/>
              <w:rPr>
                <w:sz w:val="24"/>
                <w:szCs w:val="24"/>
              </w:rPr>
            </w:pPr>
            <w:r w:rsidRPr="005F02EF">
              <w:rPr>
                <w:sz w:val="24"/>
                <w:szCs w:val="24"/>
              </w:rPr>
              <w:t>4187,8</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3" w:type="pct"/>
          </w:tcPr>
          <w:p w:rsidR="005F02EF" w:rsidRPr="005F02EF" w:rsidRDefault="005F02EF" w:rsidP="005F02EF">
            <w:pPr>
              <w:jc w:val="center"/>
              <w:rPr>
                <w:sz w:val="24"/>
                <w:szCs w:val="24"/>
              </w:rPr>
            </w:pPr>
            <w:r w:rsidRPr="005F02EF">
              <w:rPr>
                <w:sz w:val="24"/>
                <w:szCs w:val="24"/>
              </w:rPr>
              <w:t>0,0</w:t>
            </w:r>
          </w:p>
        </w:tc>
      </w:tr>
      <w:tr w:rsidR="003E4C72" w:rsidRPr="005F02EF" w:rsidTr="00AD603D">
        <w:trPr>
          <w:jc w:val="center"/>
        </w:trPr>
        <w:tc>
          <w:tcPr>
            <w:tcW w:w="334" w:type="pct"/>
            <w:vMerge/>
            <w:tcBorders>
              <w:right w:val="single" w:sz="4" w:space="0" w:color="auto"/>
            </w:tcBorders>
          </w:tcPr>
          <w:p w:rsidR="005F02EF" w:rsidRPr="005F02EF" w:rsidRDefault="005F02EF" w:rsidP="005F02EF">
            <w:pPr>
              <w:rPr>
                <w:sz w:val="24"/>
                <w:szCs w:val="24"/>
              </w:rPr>
            </w:pPr>
          </w:p>
        </w:tc>
        <w:tc>
          <w:tcPr>
            <w:tcW w:w="1003" w:type="pct"/>
            <w:gridSpan w:val="3"/>
            <w:vMerge/>
            <w:tcBorders>
              <w:right w:val="single" w:sz="4" w:space="0" w:color="auto"/>
            </w:tcBorders>
          </w:tcPr>
          <w:p w:rsidR="005F02EF" w:rsidRPr="005F02EF" w:rsidRDefault="005F02EF" w:rsidP="005F02EF">
            <w:pPr>
              <w:rPr>
                <w:sz w:val="24"/>
                <w:szCs w:val="24"/>
              </w:rPr>
            </w:pPr>
          </w:p>
        </w:tc>
        <w:tc>
          <w:tcPr>
            <w:tcW w:w="431" w:type="pct"/>
            <w:vMerge/>
            <w:tcBorders>
              <w:right w:val="single" w:sz="4" w:space="0" w:color="auto"/>
            </w:tcBorders>
          </w:tcPr>
          <w:p w:rsidR="005F02EF" w:rsidRPr="005F02EF" w:rsidRDefault="005F02EF" w:rsidP="005F02EF">
            <w:pPr>
              <w:rPr>
                <w:sz w:val="24"/>
                <w:szCs w:val="24"/>
              </w:rPr>
            </w:pP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бюджет ра</w:t>
            </w:r>
            <w:r w:rsidRPr="005F02EF">
              <w:rPr>
                <w:sz w:val="24"/>
                <w:szCs w:val="24"/>
              </w:rPr>
              <w:t>й</w:t>
            </w:r>
            <w:r w:rsidRPr="005F02EF">
              <w:rPr>
                <w:sz w:val="24"/>
                <w:szCs w:val="24"/>
              </w:rPr>
              <w:t>она</w:t>
            </w:r>
          </w:p>
        </w:tc>
        <w:tc>
          <w:tcPr>
            <w:tcW w:w="420" w:type="pct"/>
            <w:vMerge/>
            <w:tcBorders>
              <w:left w:val="single" w:sz="4" w:space="0" w:color="auto"/>
            </w:tcBorders>
          </w:tcPr>
          <w:p w:rsidR="005F02EF" w:rsidRPr="005F02EF" w:rsidRDefault="005F02EF" w:rsidP="005F02EF">
            <w:pPr>
              <w:rPr>
                <w:sz w:val="24"/>
                <w:szCs w:val="24"/>
              </w:rPr>
            </w:pP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t>4355,9</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1253,7</w:t>
            </w:r>
          </w:p>
        </w:tc>
        <w:tc>
          <w:tcPr>
            <w:tcW w:w="361" w:type="pct"/>
          </w:tcPr>
          <w:p w:rsidR="005F02EF" w:rsidRPr="005F02EF" w:rsidRDefault="005F02EF" w:rsidP="005F02EF">
            <w:pPr>
              <w:jc w:val="center"/>
              <w:rPr>
                <w:sz w:val="24"/>
                <w:szCs w:val="24"/>
              </w:rPr>
            </w:pPr>
            <w:r w:rsidRPr="005F02EF">
              <w:rPr>
                <w:sz w:val="24"/>
                <w:szCs w:val="24"/>
              </w:rPr>
              <w:t>1849,0</w:t>
            </w:r>
          </w:p>
        </w:tc>
        <w:tc>
          <w:tcPr>
            <w:tcW w:w="386" w:type="pct"/>
            <w:gridSpan w:val="2"/>
          </w:tcPr>
          <w:p w:rsidR="005F02EF" w:rsidRPr="005F02EF" w:rsidRDefault="005F02EF" w:rsidP="005F02EF">
            <w:pPr>
              <w:rPr>
                <w:sz w:val="24"/>
                <w:szCs w:val="24"/>
              </w:rPr>
            </w:pPr>
            <w:r w:rsidRPr="005F02EF">
              <w:rPr>
                <w:sz w:val="24"/>
                <w:szCs w:val="24"/>
              </w:rPr>
              <w:t xml:space="preserve">  1253,2</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3" w:type="pct"/>
          </w:tcPr>
          <w:p w:rsidR="005F02EF" w:rsidRPr="005F02EF" w:rsidRDefault="005F02EF" w:rsidP="005F02EF">
            <w:pPr>
              <w:jc w:val="center"/>
              <w:rPr>
                <w:sz w:val="24"/>
                <w:szCs w:val="24"/>
              </w:rPr>
            </w:pPr>
            <w:r w:rsidRPr="005F02EF">
              <w:rPr>
                <w:sz w:val="24"/>
                <w:szCs w:val="24"/>
              </w:rPr>
              <w:t>0,0</w:t>
            </w:r>
          </w:p>
        </w:tc>
      </w:tr>
      <w:tr w:rsidR="003E4C72" w:rsidRPr="005F02EF" w:rsidTr="00AD603D">
        <w:trPr>
          <w:jc w:val="center"/>
        </w:trPr>
        <w:tc>
          <w:tcPr>
            <w:tcW w:w="334" w:type="pct"/>
            <w:vMerge/>
            <w:tcBorders>
              <w:right w:val="single" w:sz="4" w:space="0" w:color="auto"/>
            </w:tcBorders>
          </w:tcPr>
          <w:p w:rsidR="005F02EF" w:rsidRPr="005F02EF" w:rsidRDefault="005F02EF" w:rsidP="005F02EF">
            <w:pPr>
              <w:rPr>
                <w:sz w:val="24"/>
                <w:szCs w:val="24"/>
              </w:rPr>
            </w:pPr>
          </w:p>
        </w:tc>
        <w:tc>
          <w:tcPr>
            <w:tcW w:w="1003" w:type="pct"/>
            <w:gridSpan w:val="3"/>
            <w:vMerge/>
            <w:tcBorders>
              <w:right w:val="single" w:sz="4" w:space="0" w:color="auto"/>
            </w:tcBorders>
          </w:tcPr>
          <w:p w:rsidR="005F02EF" w:rsidRPr="005F02EF" w:rsidRDefault="005F02EF" w:rsidP="005F02EF">
            <w:pPr>
              <w:rPr>
                <w:sz w:val="24"/>
                <w:szCs w:val="24"/>
              </w:rPr>
            </w:pPr>
          </w:p>
        </w:tc>
        <w:tc>
          <w:tcPr>
            <w:tcW w:w="431" w:type="pct"/>
            <w:vMerge/>
            <w:tcBorders>
              <w:right w:val="single" w:sz="4" w:space="0" w:color="auto"/>
            </w:tcBorders>
          </w:tcPr>
          <w:p w:rsidR="005F02EF" w:rsidRPr="005F02EF" w:rsidRDefault="005F02EF" w:rsidP="005F02EF">
            <w:pPr>
              <w:rPr>
                <w:sz w:val="24"/>
                <w:szCs w:val="24"/>
              </w:rPr>
            </w:pP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иные вн</w:t>
            </w:r>
            <w:r w:rsidRPr="005F02EF">
              <w:rPr>
                <w:sz w:val="24"/>
                <w:szCs w:val="24"/>
              </w:rPr>
              <w:t>е</w:t>
            </w:r>
            <w:r w:rsidRPr="005F02EF">
              <w:rPr>
                <w:sz w:val="24"/>
                <w:szCs w:val="24"/>
              </w:rPr>
              <w:t>бюджетные источники</w:t>
            </w:r>
          </w:p>
        </w:tc>
        <w:tc>
          <w:tcPr>
            <w:tcW w:w="420" w:type="pct"/>
            <w:vMerge/>
            <w:tcBorders>
              <w:left w:val="single" w:sz="4" w:space="0" w:color="auto"/>
            </w:tcBorders>
          </w:tcPr>
          <w:p w:rsidR="005F02EF" w:rsidRPr="005F02EF" w:rsidRDefault="005F02EF" w:rsidP="005F02EF">
            <w:pPr>
              <w:rPr>
                <w:sz w:val="24"/>
                <w:szCs w:val="24"/>
              </w:rPr>
            </w:pP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t>34,0</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13,1</w:t>
            </w:r>
          </w:p>
        </w:tc>
        <w:tc>
          <w:tcPr>
            <w:tcW w:w="361" w:type="pct"/>
          </w:tcPr>
          <w:p w:rsidR="005F02EF" w:rsidRPr="005F02EF" w:rsidRDefault="005F02EF" w:rsidP="005F02EF">
            <w:pPr>
              <w:jc w:val="center"/>
              <w:rPr>
                <w:sz w:val="24"/>
                <w:szCs w:val="24"/>
              </w:rPr>
            </w:pPr>
            <w:r w:rsidRPr="005F02EF">
              <w:rPr>
                <w:sz w:val="24"/>
                <w:szCs w:val="24"/>
              </w:rPr>
              <w:t>20,9</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3" w:type="pct"/>
          </w:tcPr>
          <w:p w:rsidR="005F02EF" w:rsidRPr="005F02EF" w:rsidRDefault="005F02EF" w:rsidP="005F02EF">
            <w:pPr>
              <w:jc w:val="center"/>
              <w:rPr>
                <w:sz w:val="24"/>
                <w:szCs w:val="24"/>
              </w:rPr>
            </w:pPr>
            <w:r w:rsidRPr="005F02EF">
              <w:rPr>
                <w:sz w:val="24"/>
                <w:szCs w:val="24"/>
              </w:rPr>
              <w:t>0,0</w:t>
            </w:r>
          </w:p>
        </w:tc>
      </w:tr>
      <w:tr w:rsidR="003E4C72" w:rsidRPr="005F02EF" w:rsidTr="00AD603D">
        <w:trPr>
          <w:trHeight w:val="557"/>
          <w:jc w:val="center"/>
        </w:trPr>
        <w:tc>
          <w:tcPr>
            <w:tcW w:w="334" w:type="pct"/>
            <w:vMerge w:val="restart"/>
            <w:tcBorders>
              <w:right w:val="single" w:sz="4" w:space="0" w:color="auto"/>
            </w:tcBorders>
          </w:tcPr>
          <w:p w:rsidR="005F02EF" w:rsidRPr="005F02EF" w:rsidRDefault="005F02EF" w:rsidP="005F02EF">
            <w:pPr>
              <w:jc w:val="center"/>
              <w:rPr>
                <w:sz w:val="24"/>
                <w:szCs w:val="24"/>
              </w:rPr>
            </w:pPr>
            <w:r w:rsidRPr="005F02EF">
              <w:rPr>
                <w:sz w:val="24"/>
                <w:szCs w:val="24"/>
              </w:rPr>
              <w:t>2.1.8.</w:t>
            </w:r>
          </w:p>
        </w:tc>
        <w:tc>
          <w:tcPr>
            <w:tcW w:w="1003" w:type="pct"/>
            <w:gridSpan w:val="3"/>
            <w:vMerge w:val="restart"/>
            <w:tcBorders>
              <w:right w:val="single" w:sz="4" w:space="0" w:color="auto"/>
            </w:tcBorders>
          </w:tcPr>
          <w:p w:rsidR="005F02EF" w:rsidRPr="005F02EF" w:rsidRDefault="005F02EF" w:rsidP="005F02EF">
            <w:pPr>
              <w:jc w:val="both"/>
              <w:rPr>
                <w:sz w:val="24"/>
                <w:szCs w:val="24"/>
              </w:rPr>
            </w:pPr>
            <w:r w:rsidRPr="005F02EF">
              <w:rPr>
                <w:sz w:val="24"/>
                <w:szCs w:val="24"/>
              </w:rPr>
              <w:t>Изготовление памяток, листовок и другой н</w:t>
            </w:r>
            <w:r w:rsidRPr="005F02EF">
              <w:rPr>
                <w:sz w:val="24"/>
                <w:szCs w:val="24"/>
              </w:rPr>
              <w:t>а</w:t>
            </w:r>
            <w:r w:rsidRPr="005F02EF">
              <w:rPr>
                <w:sz w:val="24"/>
                <w:szCs w:val="24"/>
              </w:rPr>
              <w:t>глядной агитации по пр</w:t>
            </w:r>
            <w:r w:rsidRPr="005F02EF">
              <w:rPr>
                <w:sz w:val="24"/>
                <w:szCs w:val="24"/>
              </w:rPr>
              <w:t>е</w:t>
            </w:r>
            <w:r w:rsidRPr="005F02EF">
              <w:rPr>
                <w:sz w:val="24"/>
                <w:szCs w:val="24"/>
              </w:rPr>
              <w:t>дотвращению чрезвыча</w:t>
            </w:r>
            <w:r w:rsidRPr="005F02EF">
              <w:rPr>
                <w:sz w:val="24"/>
                <w:szCs w:val="24"/>
              </w:rPr>
              <w:t>й</w:t>
            </w:r>
            <w:r w:rsidRPr="005F02EF">
              <w:rPr>
                <w:sz w:val="24"/>
                <w:szCs w:val="24"/>
              </w:rPr>
              <w:t>ных происшествий на те</w:t>
            </w:r>
            <w:r w:rsidRPr="005F02EF">
              <w:rPr>
                <w:sz w:val="24"/>
                <w:szCs w:val="24"/>
              </w:rPr>
              <w:t>р</w:t>
            </w:r>
            <w:r w:rsidRPr="005F02EF">
              <w:rPr>
                <w:sz w:val="24"/>
                <w:szCs w:val="24"/>
              </w:rPr>
              <w:t>ритории района</w:t>
            </w:r>
          </w:p>
        </w:tc>
        <w:tc>
          <w:tcPr>
            <w:tcW w:w="431" w:type="pct"/>
            <w:vMerge w:val="restart"/>
            <w:tcBorders>
              <w:right w:val="single" w:sz="4" w:space="0" w:color="auto"/>
            </w:tcBorders>
          </w:tcPr>
          <w:p w:rsidR="005F02EF" w:rsidRPr="005F02EF" w:rsidRDefault="005F02EF" w:rsidP="005F02EF">
            <w:pPr>
              <w:rPr>
                <w:sz w:val="24"/>
                <w:szCs w:val="24"/>
              </w:rPr>
            </w:pPr>
            <w:r w:rsidRPr="005F02EF">
              <w:rPr>
                <w:sz w:val="24"/>
                <w:szCs w:val="24"/>
              </w:rPr>
              <w:t>МКУ НВ «Упра</w:t>
            </w:r>
            <w:r w:rsidRPr="005F02EF">
              <w:rPr>
                <w:sz w:val="24"/>
                <w:szCs w:val="24"/>
              </w:rPr>
              <w:t>в</w:t>
            </w:r>
            <w:r w:rsidRPr="005F02EF">
              <w:rPr>
                <w:sz w:val="24"/>
                <w:szCs w:val="24"/>
              </w:rPr>
              <w:t>ление по делам ГО и ЧС»</w:t>
            </w: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всего</w:t>
            </w:r>
          </w:p>
        </w:tc>
        <w:tc>
          <w:tcPr>
            <w:tcW w:w="420" w:type="pct"/>
            <w:tcBorders>
              <w:left w:val="single" w:sz="4" w:space="0" w:color="auto"/>
            </w:tcBorders>
          </w:tcPr>
          <w:p w:rsidR="005F02EF" w:rsidRPr="005F02EF" w:rsidRDefault="005F02EF" w:rsidP="003E4C72">
            <w:pPr>
              <w:jc w:val="center"/>
              <w:rPr>
                <w:sz w:val="24"/>
                <w:szCs w:val="24"/>
              </w:rPr>
            </w:pPr>
            <w:r w:rsidRPr="005F02EF">
              <w:rPr>
                <w:sz w:val="24"/>
                <w:szCs w:val="24"/>
              </w:rPr>
              <w:t>х</w:t>
            </w: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t>144,2</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44,4</w:t>
            </w:r>
          </w:p>
        </w:tc>
        <w:tc>
          <w:tcPr>
            <w:tcW w:w="361" w:type="pct"/>
          </w:tcPr>
          <w:p w:rsidR="005F02EF" w:rsidRPr="005F02EF" w:rsidRDefault="005F02EF" w:rsidP="005F02EF">
            <w:pPr>
              <w:jc w:val="center"/>
              <w:rPr>
                <w:sz w:val="24"/>
                <w:szCs w:val="24"/>
              </w:rPr>
            </w:pPr>
            <w:r w:rsidRPr="005F02EF">
              <w:rPr>
                <w:sz w:val="24"/>
                <w:szCs w:val="24"/>
              </w:rPr>
              <w:t>45,0</w:t>
            </w:r>
          </w:p>
        </w:tc>
        <w:tc>
          <w:tcPr>
            <w:tcW w:w="386" w:type="pct"/>
            <w:gridSpan w:val="2"/>
          </w:tcPr>
          <w:p w:rsidR="005F02EF" w:rsidRPr="005F02EF" w:rsidRDefault="005F02EF" w:rsidP="005F02EF">
            <w:pPr>
              <w:jc w:val="center"/>
              <w:rPr>
                <w:sz w:val="24"/>
                <w:szCs w:val="24"/>
              </w:rPr>
            </w:pPr>
            <w:r w:rsidRPr="005F02EF">
              <w:rPr>
                <w:sz w:val="24"/>
                <w:szCs w:val="24"/>
              </w:rPr>
              <w:t>54,8</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3" w:type="pct"/>
          </w:tcPr>
          <w:p w:rsidR="005F02EF" w:rsidRPr="005F02EF" w:rsidRDefault="005F02EF" w:rsidP="005F02EF">
            <w:pPr>
              <w:jc w:val="center"/>
              <w:rPr>
                <w:sz w:val="24"/>
                <w:szCs w:val="24"/>
              </w:rPr>
            </w:pPr>
            <w:r w:rsidRPr="005F02EF">
              <w:rPr>
                <w:sz w:val="24"/>
                <w:szCs w:val="24"/>
              </w:rPr>
              <w:t>0,0</w:t>
            </w:r>
          </w:p>
        </w:tc>
      </w:tr>
      <w:tr w:rsidR="003E4C72" w:rsidRPr="005F02EF" w:rsidTr="00AD603D">
        <w:trPr>
          <w:trHeight w:val="557"/>
          <w:jc w:val="center"/>
        </w:trPr>
        <w:tc>
          <w:tcPr>
            <w:tcW w:w="334" w:type="pct"/>
            <w:vMerge/>
            <w:tcBorders>
              <w:right w:val="single" w:sz="4" w:space="0" w:color="auto"/>
            </w:tcBorders>
          </w:tcPr>
          <w:p w:rsidR="005F02EF" w:rsidRPr="005F02EF" w:rsidRDefault="005F02EF" w:rsidP="005F02EF">
            <w:pPr>
              <w:rPr>
                <w:sz w:val="24"/>
                <w:szCs w:val="24"/>
              </w:rPr>
            </w:pPr>
          </w:p>
        </w:tc>
        <w:tc>
          <w:tcPr>
            <w:tcW w:w="1003" w:type="pct"/>
            <w:gridSpan w:val="3"/>
            <w:vMerge/>
            <w:tcBorders>
              <w:right w:val="single" w:sz="4" w:space="0" w:color="auto"/>
            </w:tcBorders>
          </w:tcPr>
          <w:p w:rsidR="005F02EF" w:rsidRPr="005F02EF" w:rsidRDefault="005F02EF" w:rsidP="005F02EF">
            <w:pPr>
              <w:rPr>
                <w:sz w:val="24"/>
                <w:szCs w:val="24"/>
              </w:rPr>
            </w:pPr>
          </w:p>
        </w:tc>
        <w:tc>
          <w:tcPr>
            <w:tcW w:w="431" w:type="pct"/>
            <w:vMerge/>
            <w:tcBorders>
              <w:right w:val="single" w:sz="4" w:space="0" w:color="auto"/>
            </w:tcBorders>
          </w:tcPr>
          <w:p w:rsidR="005F02EF" w:rsidRPr="005F02EF" w:rsidRDefault="005F02EF" w:rsidP="005F02EF">
            <w:pPr>
              <w:rPr>
                <w:sz w:val="24"/>
                <w:szCs w:val="24"/>
              </w:rPr>
            </w:pP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бюджет а</w:t>
            </w:r>
            <w:r w:rsidRPr="005F02EF">
              <w:rPr>
                <w:sz w:val="24"/>
                <w:szCs w:val="24"/>
              </w:rPr>
              <w:t>в</w:t>
            </w:r>
            <w:r w:rsidRPr="005F02EF">
              <w:rPr>
                <w:sz w:val="24"/>
                <w:szCs w:val="24"/>
              </w:rPr>
              <w:t>тономного округа</w:t>
            </w:r>
          </w:p>
        </w:tc>
        <w:tc>
          <w:tcPr>
            <w:tcW w:w="420" w:type="pct"/>
            <w:tcBorders>
              <w:left w:val="single" w:sz="4" w:space="0" w:color="auto"/>
            </w:tcBorders>
          </w:tcPr>
          <w:p w:rsidR="005F02EF" w:rsidRPr="005F02EF" w:rsidRDefault="005F02EF" w:rsidP="003E4C72">
            <w:pPr>
              <w:jc w:val="center"/>
              <w:rPr>
                <w:sz w:val="24"/>
                <w:szCs w:val="24"/>
              </w:rPr>
            </w:pP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t>-</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w:t>
            </w:r>
          </w:p>
        </w:tc>
        <w:tc>
          <w:tcPr>
            <w:tcW w:w="361" w:type="pct"/>
          </w:tcPr>
          <w:p w:rsidR="005F02EF" w:rsidRPr="005F02EF" w:rsidRDefault="005F02EF" w:rsidP="005F02EF">
            <w:pPr>
              <w:jc w:val="center"/>
              <w:rPr>
                <w:sz w:val="24"/>
                <w:szCs w:val="24"/>
              </w:rPr>
            </w:pPr>
            <w:r w:rsidRPr="005F02EF">
              <w:rPr>
                <w:sz w:val="24"/>
                <w:szCs w:val="24"/>
              </w:rPr>
              <w:t>-</w:t>
            </w:r>
          </w:p>
        </w:tc>
        <w:tc>
          <w:tcPr>
            <w:tcW w:w="386" w:type="pct"/>
            <w:gridSpan w:val="2"/>
          </w:tcPr>
          <w:p w:rsidR="005F02EF" w:rsidRPr="005F02EF" w:rsidRDefault="005F02EF" w:rsidP="005F02EF">
            <w:pPr>
              <w:jc w:val="center"/>
              <w:rPr>
                <w:sz w:val="24"/>
                <w:szCs w:val="24"/>
              </w:rPr>
            </w:pPr>
            <w:r w:rsidRPr="005F02EF">
              <w:rPr>
                <w:sz w:val="24"/>
                <w:szCs w:val="24"/>
              </w:rPr>
              <w:t>-</w:t>
            </w:r>
          </w:p>
        </w:tc>
        <w:tc>
          <w:tcPr>
            <w:tcW w:w="386" w:type="pct"/>
            <w:gridSpan w:val="2"/>
          </w:tcPr>
          <w:p w:rsidR="005F02EF" w:rsidRPr="005F02EF" w:rsidRDefault="005F02EF" w:rsidP="005F02EF">
            <w:pPr>
              <w:jc w:val="center"/>
              <w:rPr>
                <w:sz w:val="24"/>
                <w:szCs w:val="24"/>
              </w:rPr>
            </w:pPr>
            <w:r w:rsidRPr="005F02EF">
              <w:rPr>
                <w:sz w:val="24"/>
                <w:szCs w:val="24"/>
              </w:rPr>
              <w:t>-</w:t>
            </w:r>
          </w:p>
        </w:tc>
        <w:tc>
          <w:tcPr>
            <w:tcW w:w="383" w:type="pct"/>
          </w:tcPr>
          <w:p w:rsidR="005F02EF" w:rsidRPr="005F02EF" w:rsidRDefault="005F02EF" w:rsidP="005F02EF">
            <w:pPr>
              <w:jc w:val="center"/>
              <w:rPr>
                <w:sz w:val="24"/>
                <w:szCs w:val="24"/>
              </w:rPr>
            </w:pPr>
            <w:r w:rsidRPr="005F02EF">
              <w:rPr>
                <w:sz w:val="24"/>
                <w:szCs w:val="24"/>
              </w:rPr>
              <w:t>-</w:t>
            </w:r>
          </w:p>
        </w:tc>
      </w:tr>
      <w:tr w:rsidR="003E4C72" w:rsidRPr="005F02EF" w:rsidTr="00AD603D">
        <w:trPr>
          <w:trHeight w:val="704"/>
          <w:jc w:val="center"/>
        </w:trPr>
        <w:tc>
          <w:tcPr>
            <w:tcW w:w="334" w:type="pct"/>
            <w:vMerge/>
            <w:tcBorders>
              <w:right w:val="single" w:sz="4" w:space="0" w:color="auto"/>
            </w:tcBorders>
          </w:tcPr>
          <w:p w:rsidR="005F02EF" w:rsidRPr="005F02EF" w:rsidRDefault="005F02EF" w:rsidP="005F02EF">
            <w:pPr>
              <w:rPr>
                <w:sz w:val="24"/>
                <w:szCs w:val="24"/>
              </w:rPr>
            </w:pPr>
          </w:p>
        </w:tc>
        <w:tc>
          <w:tcPr>
            <w:tcW w:w="1003" w:type="pct"/>
            <w:gridSpan w:val="3"/>
            <w:vMerge/>
            <w:tcBorders>
              <w:right w:val="single" w:sz="4" w:space="0" w:color="auto"/>
            </w:tcBorders>
          </w:tcPr>
          <w:p w:rsidR="005F02EF" w:rsidRPr="005F02EF" w:rsidRDefault="005F02EF" w:rsidP="005F02EF">
            <w:pPr>
              <w:rPr>
                <w:sz w:val="24"/>
                <w:szCs w:val="24"/>
              </w:rPr>
            </w:pPr>
          </w:p>
        </w:tc>
        <w:tc>
          <w:tcPr>
            <w:tcW w:w="431" w:type="pct"/>
            <w:vMerge/>
            <w:tcBorders>
              <w:right w:val="single" w:sz="4" w:space="0" w:color="auto"/>
            </w:tcBorders>
          </w:tcPr>
          <w:p w:rsidR="005F02EF" w:rsidRPr="005F02EF" w:rsidRDefault="005F02EF" w:rsidP="005F02EF">
            <w:pPr>
              <w:rPr>
                <w:sz w:val="24"/>
                <w:szCs w:val="24"/>
              </w:rPr>
            </w:pP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бюджет ра</w:t>
            </w:r>
            <w:r w:rsidRPr="005F02EF">
              <w:rPr>
                <w:sz w:val="24"/>
                <w:szCs w:val="24"/>
              </w:rPr>
              <w:t>й</w:t>
            </w:r>
            <w:r w:rsidRPr="005F02EF">
              <w:rPr>
                <w:sz w:val="24"/>
                <w:szCs w:val="24"/>
              </w:rPr>
              <w:t>она</w:t>
            </w:r>
          </w:p>
        </w:tc>
        <w:tc>
          <w:tcPr>
            <w:tcW w:w="420" w:type="pct"/>
            <w:tcBorders>
              <w:left w:val="single" w:sz="4" w:space="0" w:color="auto"/>
            </w:tcBorders>
          </w:tcPr>
          <w:p w:rsidR="005F02EF" w:rsidRPr="005F02EF" w:rsidRDefault="005F02EF" w:rsidP="003E4C72">
            <w:pPr>
              <w:jc w:val="center"/>
              <w:rPr>
                <w:sz w:val="24"/>
                <w:szCs w:val="24"/>
              </w:rPr>
            </w:pP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t>144,2</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44,4</w:t>
            </w:r>
          </w:p>
        </w:tc>
        <w:tc>
          <w:tcPr>
            <w:tcW w:w="361" w:type="pct"/>
          </w:tcPr>
          <w:p w:rsidR="005F02EF" w:rsidRPr="005F02EF" w:rsidRDefault="005F02EF" w:rsidP="005F02EF">
            <w:pPr>
              <w:jc w:val="center"/>
              <w:rPr>
                <w:sz w:val="24"/>
                <w:szCs w:val="24"/>
              </w:rPr>
            </w:pPr>
            <w:r w:rsidRPr="005F02EF">
              <w:rPr>
                <w:sz w:val="24"/>
                <w:szCs w:val="24"/>
              </w:rPr>
              <w:t>45,0</w:t>
            </w:r>
          </w:p>
        </w:tc>
        <w:tc>
          <w:tcPr>
            <w:tcW w:w="386" w:type="pct"/>
            <w:gridSpan w:val="2"/>
          </w:tcPr>
          <w:p w:rsidR="005F02EF" w:rsidRPr="005F02EF" w:rsidRDefault="005F02EF" w:rsidP="005F02EF">
            <w:pPr>
              <w:jc w:val="center"/>
              <w:rPr>
                <w:sz w:val="24"/>
                <w:szCs w:val="24"/>
              </w:rPr>
            </w:pPr>
            <w:r w:rsidRPr="005F02EF">
              <w:rPr>
                <w:sz w:val="24"/>
                <w:szCs w:val="24"/>
              </w:rPr>
              <w:t>54,8</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3" w:type="pct"/>
          </w:tcPr>
          <w:p w:rsidR="005F02EF" w:rsidRPr="005F02EF" w:rsidRDefault="005F02EF" w:rsidP="005F02EF">
            <w:pPr>
              <w:jc w:val="center"/>
              <w:rPr>
                <w:sz w:val="24"/>
                <w:szCs w:val="24"/>
              </w:rPr>
            </w:pPr>
            <w:r w:rsidRPr="005F02EF">
              <w:rPr>
                <w:sz w:val="24"/>
                <w:szCs w:val="24"/>
              </w:rPr>
              <w:t>0,0</w:t>
            </w:r>
          </w:p>
        </w:tc>
      </w:tr>
      <w:tr w:rsidR="003E4C72" w:rsidRPr="005F02EF" w:rsidTr="00AD603D">
        <w:trPr>
          <w:trHeight w:val="1122"/>
          <w:jc w:val="center"/>
        </w:trPr>
        <w:tc>
          <w:tcPr>
            <w:tcW w:w="334" w:type="pct"/>
            <w:vMerge/>
            <w:tcBorders>
              <w:right w:val="single" w:sz="4" w:space="0" w:color="auto"/>
            </w:tcBorders>
          </w:tcPr>
          <w:p w:rsidR="005F02EF" w:rsidRPr="005F02EF" w:rsidRDefault="005F02EF" w:rsidP="005F02EF">
            <w:pPr>
              <w:rPr>
                <w:sz w:val="24"/>
                <w:szCs w:val="24"/>
              </w:rPr>
            </w:pPr>
          </w:p>
        </w:tc>
        <w:tc>
          <w:tcPr>
            <w:tcW w:w="1003" w:type="pct"/>
            <w:gridSpan w:val="3"/>
            <w:vMerge/>
            <w:tcBorders>
              <w:right w:val="single" w:sz="4" w:space="0" w:color="auto"/>
            </w:tcBorders>
          </w:tcPr>
          <w:p w:rsidR="005F02EF" w:rsidRPr="005F02EF" w:rsidRDefault="005F02EF" w:rsidP="005F02EF">
            <w:pPr>
              <w:rPr>
                <w:sz w:val="24"/>
                <w:szCs w:val="24"/>
              </w:rPr>
            </w:pPr>
          </w:p>
        </w:tc>
        <w:tc>
          <w:tcPr>
            <w:tcW w:w="431" w:type="pct"/>
            <w:vMerge/>
            <w:tcBorders>
              <w:right w:val="single" w:sz="4" w:space="0" w:color="auto"/>
            </w:tcBorders>
          </w:tcPr>
          <w:p w:rsidR="005F02EF" w:rsidRPr="005F02EF" w:rsidRDefault="005F02EF" w:rsidP="005F02EF">
            <w:pPr>
              <w:rPr>
                <w:sz w:val="24"/>
                <w:szCs w:val="24"/>
              </w:rPr>
            </w:pP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иные вн</w:t>
            </w:r>
            <w:r w:rsidRPr="005F02EF">
              <w:rPr>
                <w:sz w:val="24"/>
                <w:szCs w:val="24"/>
              </w:rPr>
              <w:t>е</w:t>
            </w:r>
            <w:r w:rsidRPr="005F02EF">
              <w:rPr>
                <w:sz w:val="24"/>
                <w:szCs w:val="24"/>
              </w:rPr>
              <w:t>бюджетные источники</w:t>
            </w:r>
          </w:p>
        </w:tc>
        <w:tc>
          <w:tcPr>
            <w:tcW w:w="420" w:type="pct"/>
            <w:tcBorders>
              <w:left w:val="single" w:sz="4" w:space="0" w:color="auto"/>
            </w:tcBorders>
          </w:tcPr>
          <w:p w:rsidR="005F02EF" w:rsidRPr="005F02EF" w:rsidRDefault="005F02EF" w:rsidP="003E4C72">
            <w:pPr>
              <w:jc w:val="center"/>
              <w:rPr>
                <w:sz w:val="24"/>
                <w:szCs w:val="24"/>
              </w:rPr>
            </w:pP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t>-</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w:t>
            </w:r>
          </w:p>
        </w:tc>
        <w:tc>
          <w:tcPr>
            <w:tcW w:w="361" w:type="pct"/>
          </w:tcPr>
          <w:p w:rsidR="005F02EF" w:rsidRPr="005F02EF" w:rsidRDefault="005F02EF" w:rsidP="005F02EF">
            <w:pPr>
              <w:jc w:val="center"/>
              <w:rPr>
                <w:sz w:val="24"/>
                <w:szCs w:val="24"/>
              </w:rPr>
            </w:pPr>
            <w:r w:rsidRPr="005F02EF">
              <w:rPr>
                <w:sz w:val="24"/>
                <w:szCs w:val="24"/>
              </w:rPr>
              <w:t>-</w:t>
            </w:r>
          </w:p>
        </w:tc>
        <w:tc>
          <w:tcPr>
            <w:tcW w:w="386" w:type="pct"/>
            <w:gridSpan w:val="2"/>
          </w:tcPr>
          <w:p w:rsidR="005F02EF" w:rsidRPr="005F02EF" w:rsidRDefault="005F02EF" w:rsidP="005F02EF">
            <w:pPr>
              <w:jc w:val="center"/>
              <w:rPr>
                <w:sz w:val="24"/>
                <w:szCs w:val="24"/>
              </w:rPr>
            </w:pPr>
            <w:r w:rsidRPr="005F02EF">
              <w:rPr>
                <w:sz w:val="24"/>
                <w:szCs w:val="24"/>
              </w:rPr>
              <w:t>-</w:t>
            </w:r>
          </w:p>
        </w:tc>
        <w:tc>
          <w:tcPr>
            <w:tcW w:w="386" w:type="pct"/>
            <w:gridSpan w:val="2"/>
          </w:tcPr>
          <w:p w:rsidR="005F02EF" w:rsidRPr="005F02EF" w:rsidRDefault="005F02EF" w:rsidP="005F02EF">
            <w:pPr>
              <w:jc w:val="center"/>
              <w:rPr>
                <w:sz w:val="24"/>
                <w:szCs w:val="24"/>
              </w:rPr>
            </w:pPr>
            <w:r w:rsidRPr="005F02EF">
              <w:rPr>
                <w:sz w:val="24"/>
                <w:szCs w:val="24"/>
              </w:rPr>
              <w:t>-</w:t>
            </w:r>
          </w:p>
        </w:tc>
        <w:tc>
          <w:tcPr>
            <w:tcW w:w="383" w:type="pct"/>
          </w:tcPr>
          <w:p w:rsidR="005F02EF" w:rsidRPr="005F02EF" w:rsidRDefault="005F02EF" w:rsidP="005F02EF">
            <w:pPr>
              <w:jc w:val="center"/>
              <w:rPr>
                <w:sz w:val="24"/>
                <w:szCs w:val="24"/>
              </w:rPr>
            </w:pPr>
            <w:r w:rsidRPr="005F02EF">
              <w:rPr>
                <w:sz w:val="24"/>
                <w:szCs w:val="24"/>
              </w:rPr>
              <w:t>-</w:t>
            </w:r>
          </w:p>
        </w:tc>
      </w:tr>
      <w:tr w:rsidR="003E4C72" w:rsidRPr="005F02EF" w:rsidTr="00AD603D">
        <w:trPr>
          <w:trHeight w:val="575"/>
          <w:jc w:val="center"/>
        </w:trPr>
        <w:tc>
          <w:tcPr>
            <w:tcW w:w="334" w:type="pct"/>
            <w:vMerge w:val="restart"/>
            <w:tcBorders>
              <w:right w:val="single" w:sz="4" w:space="0" w:color="auto"/>
            </w:tcBorders>
          </w:tcPr>
          <w:p w:rsidR="005F02EF" w:rsidRPr="005F02EF" w:rsidRDefault="005F02EF" w:rsidP="005F02EF">
            <w:pPr>
              <w:jc w:val="center"/>
              <w:rPr>
                <w:sz w:val="24"/>
                <w:szCs w:val="24"/>
              </w:rPr>
            </w:pPr>
            <w:r w:rsidRPr="005F02EF">
              <w:rPr>
                <w:sz w:val="24"/>
                <w:szCs w:val="24"/>
              </w:rPr>
              <w:t>2.1.13.</w:t>
            </w:r>
          </w:p>
        </w:tc>
        <w:tc>
          <w:tcPr>
            <w:tcW w:w="1003" w:type="pct"/>
            <w:gridSpan w:val="3"/>
            <w:vMerge w:val="restart"/>
            <w:tcBorders>
              <w:right w:val="single" w:sz="4" w:space="0" w:color="auto"/>
            </w:tcBorders>
          </w:tcPr>
          <w:p w:rsidR="005F02EF" w:rsidRPr="005F02EF" w:rsidRDefault="005F02EF" w:rsidP="005F02EF">
            <w:pPr>
              <w:jc w:val="both"/>
              <w:rPr>
                <w:sz w:val="24"/>
                <w:szCs w:val="24"/>
              </w:rPr>
            </w:pPr>
            <w:r w:rsidRPr="005F02EF">
              <w:rPr>
                <w:sz w:val="24"/>
                <w:szCs w:val="24"/>
              </w:rPr>
              <w:t>Приобретение  товаров, работ и услуг на пред</w:t>
            </w:r>
            <w:r w:rsidRPr="005F02EF">
              <w:rPr>
                <w:sz w:val="24"/>
                <w:szCs w:val="24"/>
              </w:rPr>
              <w:t>у</w:t>
            </w:r>
            <w:r w:rsidRPr="005F02EF">
              <w:rPr>
                <w:sz w:val="24"/>
                <w:szCs w:val="24"/>
              </w:rPr>
              <w:t>преждение  и предотвр</w:t>
            </w:r>
            <w:r w:rsidRPr="005F02EF">
              <w:rPr>
                <w:sz w:val="24"/>
                <w:szCs w:val="24"/>
              </w:rPr>
              <w:t>а</w:t>
            </w:r>
            <w:r w:rsidRPr="005F02EF">
              <w:rPr>
                <w:sz w:val="24"/>
                <w:szCs w:val="24"/>
              </w:rPr>
              <w:t>щение чрезвычайных с</w:t>
            </w:r>
            <w:r w:rsidRPr="005F02EF">
              <w:rPr>
                <w:sz w:val="24"/>
                <w:szCs w:val="24"/>
              </w:rPr>
              <w:t>и</w:t>
            </w:r>
            <w:r w:rsidRPr="005F02EF">
              <w:rPr>
                <w:sz w:val="24"/>
                <w:szCs w:val="24"/>
              </w:rPr>
              <w:t>туаций</w:t>
            </w:r>
          </w:p>
        </w:tc>
        <w:tc>
          <w:tcPr>
            <w:tcW w:w="431" w:type="pct"/>
            <w:tcBorders>
              <w:right w:val="single" w:sz="4" w:space="0" w:color="auto"/>
            </w:tcBorders>
          </w:tcPr>
          <w:p w:rsidR="005F02EF" w:rsidRPr="005F02EF" w:rsidRDefault="005F02EF" w:rsidP="005F02EF">
            <w:pPr>
              <w:rPr>
                <w:sz w:val="24"/>
                <w:szCs w:val="24"/>
              </w:rPr>
            </w:pPr>
            <w:r w:rsidRPr="005F02EF">
              <w:rPr>
                <w:sz w:val="24"/>
                <w:szCs w:val="24"/>
              </w:rPr>
              <w:t>МКУ НВ «Упра</w:t>
            </w:r>
            <w:r w:rsidRPr="005F02EF">
              <w:rPr>
                <w:sz w:val="24"/>
                <w:szCs w:val="24"/>
              </w:rPr>
              <w:t>в</w:t>
            </w:r>
            <w:r w:rsidRPr="005F02EF">
              <w:rPr>
                <w:sz w:val="24"/>
                <w:szCs w:val="24"/>
              </w:rPr>
              <w:t>ление по делам ГО и ЧС»</w:t>
            </w: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всего</w:t>
            </w:r>
          </w:p>
        </w:tc>
        <w:tc>
          <w:tcPr>
            <w:tcW w:w="420" w:type="pct"/>
            <w:tcBorders>
              <w:left w:val="single" w:sz="4" w:space="0" w:color="auto"/>
            </w:tcBorders>
          </w:tcPr>
          <w:p w:rsidR="005F02EF" w:rsidRPr="005F02EF" w:rsidRDefault="005F02EF" w:rsidP="003E4C72">
            <w:pPr>
              <w:jc w:val="center"/>
              <w:rPr>
                <w:sz w:val="24"/>
                <w:szCs w:val="24"/>
              </w:rPr>
            </w:pPr>
            <w:r w:rsidRPr="005F02EF">
              <w:rPr>
                <w:sz w:val="24"/>
                <w:szCs w:val="24"/>
              </w:rPr>
              <w:t>х</w:t>
            </w: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t>1980,6</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0,0</w:t>
            </w:r>
          </w:p>
        </w:tc>
        <w:tc>
          <w:tcPr>
            <w:tcW w:w="361" w:type="pct"/>
          </w:tcPr>
          <w:p w:rsidR="005F02EF" w:rsidRPr="005F02EF" w:rsidRDefault="005F02EF" w:rsidP="005F02EF">
            <w:pPr>
              <w:jc w:val="center"/>
              <w:rPr>
                <w:sz w:val="24"/>
                <w:szCs w:val="24"/>
              </w:rPr>
            </w:pPr>
            <w:r w:rsidRPr="005F02EF">
              <w:rPr>
                <w:sz w:val="24"/>
                <w:szCs w:val="24"/>
              </w:rPr>
              <w:t>1680,4</w:t>
            </w:r>
          </w:p>
        </w:tc>
        <w:tc>
          <w:tcPr>
            <w:tcW w:w="386" w:type="pct"/>
            <w:gridSpan w:val="2"/>
          </w:tcPr>
          <w:p w:rsidR="005F02EF" w:rsidRPr="005F02EF" w:rsidRDefault="005F02EF" w:rsidP="005F02EF">
            <w:pPr>
              <w:jc w:val="center"/>
              <w:rPr>
                <w:sz w:val="24"/>
                <w:szCs w:val="24"/>
              </w:rPr>
            </w:pPr>
            <w:r w:rsidRPr="005F02EF">
              <w:rPr>
                <w:sz w:val="24"/>
                <w:szCs w:val="24"/>
              </w:rPr>
              <w:t>300,2</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3" w:type="pct"/>
          </w:tcPr>
          <w:p w:rsidR="005F02EF" w:rsidRPr="005F02EF" w:rsidRDefault="005F02EF" w:rsidP="005F02EF">
            <w:pPr>
              <w:jc w:val="center"/>
              <w:rPr>
                <w:sz w:val="24"/>
                <w:szCs w:val="24"/>
              </w:rPr>
            </w:pPr>
            <w:r w:rsidRPr="005F02EF">
              <w:rPr>
                <w:sz w:val="24"/>
                <w:szCs w:val="24"/>
              </w:rPr>
              <w:t>0,0</w:t>
            </w:r>
          </w:p>
        </w:tc>
      </w:tr>
      <w:tr w:rsidR="003E4C72" w:rsidRPr="005F02EF" w:rsidTr="00AD603D">
        <w:trPr>
          <w:trHeight w:val="541"/>
          <w:jc w:val="center"/>
        </w:trPr>
        <w:tc>
          <w:tcPr>
            <w:tcW w:w="334" w:type="pct"/>
            <w:vMerge/>
            <w:tcBorders>
              <w:right w:val="single" w:sz="4" w:space="0" w:color="auto"/>
            </w:tcBorders>
          </w:tcPr>
          <w:p w:rsidR="005F02EF" w:rsidRPr="005F02EF" w:rsidRDefault="005F02EF" w:rsidP="005F02EF">
            <w:pPr>
              <w:rPr>
                <w:sz w:val="24"/>
                <w:szCs w:val="24"/>
              </w:rPr>
            </w:pPr>
          </w:p>
        </w:tc>
        <w:tc>
          <w:tcPr>
            <w:tcW w:w="1003" w:type="pct"/>
            <w:gridSpan w:val="3"/>
            <w:vMerge/>
            <w:tcBorders>
              <w:right w:val="single" w:sz="4" w:space="0" w:color="auto"/>
            </w:tcBorders>
          </w:tcPr>
          <w:p w:rsidR="005F02EF" w:rsidRPr="005F02EF" w:rsidRDefault="005F02EF" w:rsidP="005F02EF">
            <w:pPr>
              <w:rPr>
                <w:sz w:val="24"/>
                <w:szCs w:val="24"/>
              </w:rPr>
            </w:pPr>
          </w:p>
        </w:tc>
        <w:tc>
          <w:tcPr>
            <w:tcW w:w="431" w:type="pct"/>
            <w:tcBorders>
              <w:right w:val="single" w:sz="4" w:space="0" w:color="auto"/>
            </w:tcBorders>
          </w:tcPr>
          <w:p w:rsidR="005F02EF" w:rsidRPr="005F02EF" w:rsidRDefault="005F02EF" w:rsidP="005F02EF">
            <w:pPr>
              <w:rPr>
                <w:sz w:val="24"/>
                <w:szCs w:val="24"/>
              </w:rPr>
            </w:pP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бюджет а</w:t>
            </w:r>
            <w:r w:rsidRPr="005F02EF">
              <w:rPr>
                <w:sz w:val="24"/>
                <w:szCs w:val="24"/>
              </w:rPr>
              <w:t>в</w:t>
            </w:r>
            <w:r w:rsidRPr="005F02EF">
              <w:rPr>
                <w:sz w:val="24"/>
                <w:szCs w:val="24"/>
              </w:rPr>
              <w:t>тономного округа</w:t>
            </w:r>
          </w:p>
        </w:tc>
        <w:tc>
          <w:tcPr>
            <w:tcW w:w="420" w:type="pct"/>
            <w:tcBorders>
              <w:left w:val="single" w:sz="4" w:space="0" w:color="auto"/>
            </w:tcBorders>
          </w:tcPr>
          <w:p w:rsidR="005F02EF" w:rsidRPr="005F02EF" w:rsidRDefault="005F02EF" w:rsidP="003E4C72">
            <w:pPr>
              <w:jc w:val="center"/>
              <w:rPr>
                <w:sz w:val="24"/>
                <w:szCs w:val="24"/>
              </w:rPr>
            </w:pP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t>894,0</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0,0</w:t>
            </w:r>
          </w:p>
        </w:tc>
        <w:tc>
          <w:tcPr>
            <w:tcW w:w="361" w:type="pct"/>
          </w:tcPr>
          <w:p w:rsidR="005F02EF" w:rsidRPr="005F02EF" w:rsidRDefault="005F02EF" w:rsidP="005F02EF">
            <w:pPr>
              <w:jc w:val="center"/>
              <w:rPr>
                <w:sz w:val="24"/>
                <w:szCs w:val="24"/>
              </w:rPr>
            </w:pPr>
            <w:r w:rsidRPr="005F02EF">
              <w:rPr>
                <w:sz w:val="24"/>
                <w:szCs w:val="24"/>
              </w:rPr>
              <w:t>894,0</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3" w:type="pct"/>
          </w:tcPr>
          <w:p w:rsidR="005F02EF" w:rsidRPr="005F02EF" w:rsidRDefault="005F02EF" w:rsidP="005F02EF">
            <w:pPr>
              <w:jc w:val="center"/>
              <w:rPr>
                <w:sz w:val="24"/>
                <w:szCs w:val="24"/>
              </w:rPr>
            </w:pPr>
            <w:r w:rsidRPr="005F02EF">
              <w:rPr>
                <w:sz w:val="24"/>
                <w:szCs w:val="24"/>
              </w:rPr>
              <w:t>0,0</w:t>
            </w:r>
          </w:p>
        </w:tc>
      </w:tr>
      <w:tr w:rsidR="003E4C72" w:rsidRPr="005F02EF" w:rsidTr="00AD603D">
        <w:trPr>
          <w:trHeight w:val="274"/>
          <w:jc w:val="center"/>
        </w:trPr>
        <w:tc>
          <w:tcPr>
            <w:tcW w:w="334" w:type="pct"/>
            <w:vMerge/>
            <w:tcBorders>
              <w:right w:val="single" w:sz="4" w:space="0" w:color="auto"/>
            </w:tcBorders>
          </w:tcPr>
          <w:p w:rsidR="005F02EF" w:rsidRPr="005F02EF" w:rsidRDefault="005F02EF" w:rsidP="005F02EF">
            <w:pPr>
              <w:rPr>
                <w:sz w:val="24"/>
                <w:szCs w:val="24"/>
              </w:rPr>
            </w:pPr>
          </w:p>
        </w:tc>
        <w:tc>
          <w:tcPr>
            <w:tcW w:w="1003" w:type="pct"/>
            <w:gridSpan w:val="3"/>
            <w:vMerge/>
            <w:tcBorders>
              <w:right w:val="single" w:sz="4" w:space="0" w:color="auto"/>
            </w:tcBorders>
          </w:tcPr>
          <w:p w:rsidR="005F02EF" w:rsidRPr="005F02EF" w:rsidRDefault="005F02EF" w:rsidP="005F02EF">
            <w:pPr>
              <w:rPr>
                <w:sz w:val="24"/>
                <w:szCs w:val="24"/>
              </w:rPr>
            </w:pPr>
          </w:p>
        </w:tc>
        <w:tc>
          <w:tcPr>
            <w:tcW w:w="431" w:type="pct"/>
            <w:tcBorders>
              <w:right w:val="single" w:sz="4" w:space="0" w:color="auto"/>
            </w:tcBorders>
          </w:tcPr>
          <w:p w:rsidR="005F02EF" w:rsidRPr="005F02EF" w:rsidRDefault="005F02EF" w:rsidP="005F02EF">
            <w:pPr>
              <w:rPr>
                <w:sz w:val="24"/>
                <w:szCs w:val="24"/>
              </w:rPr>
            </w:pP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бюджет ра</w:t>
            </w:r>
            <w:r w:rsidRPr="005F02EF">
              <w:rPr>
                <w:sz w:val="24"/>
                <w:szCs w:val="24"/>
              </w:rPr>
              <w:t>й</w:t>
            </w:r>
            <w:r w:rsidRPr="005F02EF">
              <w:rPr>
                <w:sz w:val="24"/>
                <w:szCs w:val="24"/>
              </w:rPr>
              <w:t>она</w:t>
            </w:r>
          </w:p>
        </w:tc>
        <w:tc>
          <w:tcPr>
            <w:tcW w:w="420" w:type="pct"/>
            <w:tcBorders>
              <w:left w:val="single" w:sz="4" w:space="0" w:color="auto"/>
            </w:tcBorders>
          </w:tcPr>
          <w:p w:rsidR="005F02EF" w:rsidRPr="005F02EF" w:rsidRDefault="005F02EF" w:rsidP="003E4C72">
            <w:pPr>
              <w:jc w:val="center"/>
              <w:rPr>
                <w:sz w:val="24"/>
                <w:szCs w:val="24"/>
              </w:rPr>
            </w:pP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t>1086,6</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0,0</w:t>
            </w:r>
          </w:p>
        </w:tc>
        <w:tc>
          <w:tcPr>
            <w:tcW w:w="361" w:type="pct"/>
          </w:tcPr>
          <w:p w:rsidR="005F02EF" w:rsidRPr="005F02EF" w:rsidRDefault="005F02EF" w:rsidP="005F02EF">
            <w:pPr>
              <w:jc w:val="center"/>
              <w:rPr>
                <w:sz w:val="24"/>
                <w:szCs w:val="24"/>
              </w:rPr>
            </w:pPr>
            <w:r w:rsidRPr="005F02EF">
              <w:rPr>
                <w:sz w:val="24"/>
                <w:szCs w:val="24"/>
              </w:rPr>
              <w:t>786,4</w:t>
            </w:r>
          </w:p>
        </w:tc>
        <w:tc>
          <w:tcPr>
            <w:tcW w:w="386" w:type="pct"/>
            <w:gridSpan w:val="2"/>
          </w:tcPr>
          <w:p w:rsidR="005F02EF" w:rsidRPr="005F02EF" w:rsidRDefault="005F02EF" w:rsidP="005F02EF">
            <w:pPr>
              <w:jc w:val="center"/>
              <w:rPr>
                <w:sz w:val="24"/>
                <w:szCs w:val="24"/>
              </w:rPr>
            </w:pPr>
            <w:r w:rsidRPr="005F02EF">
              <w:rPr>
                <w:sz w:val="24"/>
                <w:szCs w:val="24"/>
              </w:rPr>
              <w:t>300,2</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3" w:type="pct"/>
          </w:tcPr>
          <w:p w:rsidR="005F02EF" w:rsidRPr="005F02EF" w:rsidRDefault="005F02EF" w:rsidP="005F02EF">
            <w:pPr>
              <w:jc w:val="center"/>
              <w:rPr>
                <w:sz w:val="24"/>
                <w:szCs w:val="24"/>
              </w:rPr>
            </w:pPr>
            <w:r w:rsidRPr="005F02EF">
              <w:rPr>
                <w:sz w:val="24"/>
                <w:szCs w:val="24"/>
              </w:rPr>
              <w:t>0,0</w:t>
            </w:r>
          </w:p>
        </w:tc>
      </w:tr>
      <w:tr w:rsidR="003E4C72" w:rsidRPr="005F02EF" w:rsidTr="00AD603D">
        <w:trPr>
          <w:trHeight w:val="694"/>
          <w:jc w:val="center"/>
        </w:trPr>
        <w:tc>
          <w:tcPr>
            <w:tcW w:w="334" w:type="pct"/>
            <w:vMerge/>
            <w:tcBorders>
              <w:right w:val="single" w:sz="4" w:space="0" w:color="auto"/>
            </w:tcBorders>
          </w:tcPr>
          <w:p w:rsidR="005F02EF" w:rsidRPr="005F02EF" w:rsidRDefault="005F02EF" w:rsidP="005F02EF">
            <w:pPr>
              <w:rPr>
                <w:sz w:val="24"/>
                <w:szCs w:val="24"/>
              </w:rPr>
            </w:pPr>
          </w:p>
        </w:tc>
        <w:tc>
          <w:tcPr>
            <w:tcW w:w="1003" w:type="pct"/>
            <w:gridSpan w:val="3"/>
            <w:vMerge/>
            <w:tcBorders>
              <w:right w:val="single" w:sz="4" w:space="0" w:color="auto"/>
            </w:tcBorders>
          </w:tcPr>
          <w:p w:rsidR="005F02EF" w:rsidRPr="005F02EF" w:rsidRDefault="005F02EF" w:rsidP="005F02EF">
            <w:pPr>
              <w:rPr>
                <w:sz w:val="24"/>
                <w:szCs w:val="24"/>
              </w:rPr>
            </w:pPr>
          </w:p>
        </w:tc>
        <w:tc>
          <w:tcPr>
            <w:tcW w:w="431" w:type="pct"/>
            <w:tcBorders>
              <w:right w:val="single" w:sz="4" w:space="0" w:color="auto"/>
            </w:tcBorders>
          </w:tcPr>
          <w:p w:rsidR="005F02EF" w:rsidRPr="005F02EF" w:rsidRDefault="005F02EF" w:rsidP="005F02EF">
            <w:pPr>
              <w:rPr>
                <w:sz w:val="24"/>
                <w:szCs w:val="24"/>
              </w:rPr>
            </w:pP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иные вн</w:t>
            </w:r>
            <w:r w:rsidRPr="005F02EF">
              <w:rPr>
                <w:sz w:val="24"/>
                <w:szCs w:val="24"/>
              </w:rPr>
              <w:t>е</w:t>
            </w:r>
            <w:r w:rsidRPr="005F02EF">
              <w:rPr>
                <w:sz w:val="24"/>
                <w:szCs w:val="24"/>
              </w:rPr>
              <w:t>бюджетные источники</w:t>
            </w:r>
          </w:p>
        </w:tc>
        <w:tc>
          <w:tcPr>
            <w:tcW w:w="420" w:type="pct"/>
            <w:tcBorders>
              <w:left w:val="single" w:sz="4" w:space="0" w:color="auto"/>
            </w:tcBorders>
          </w:tcPr>
          <w:p w:rsidR="005F02EF" w:rsidRPr="005F02EF" w:rsidRDefault="005F02EF" w:rsidP="003E4C72">
            <w:pPr>
              <w:jc w:val="center"/>
              <w:rPr>
                <w:sz w:val="24"/>
                <w:szCs w:val="24"/>
              </w:rPr>
            </w:pP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t>-</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w:t>
            </w:r>
          </w:p>
        </w:tc>
        <w:tc>
          <w:tcPr>
            <w:tcW w:w="361" w:type="pct"/>
          </w:tcPr>
          <w:p w:rsidR="005F02EF" w:rsidRPr="005F02EF" w:rsidRDefault="005F02EF" w:rsidP="005F02EF">
            <w:pPr>
              <w:jc w:val="center"/>
              <w:rPr>
                <w:sz w:val="24"/>
                <w:szCs w:val="24"/>
              </w:rPr>
            </w:pPr>
            <w:r w:rsidRPr="005F02EF">
              <w:rPr>
                <w:sz w:val="24"/>
                <w:szCs w:val="24"/>
              </w:rPr>
              <w:t>-</w:t>
            </w:r>
          </w:p>
        </w:tc>
        <w:tc>
          <w:tcPr>
            <w:tcW w:w="386" w:type="pct"/>
            <w:gridSpan w:val="2"/>
          </w:tcPr>
          <w:p w:rsidR="005F02EF" w:rsidRPr="005F02EF" w:rsidRDefault="005F02EF" w:rsidP="005F02EF">
            <w:pPr>
              <w:jc w:val="center"/>
              <w:rPr>
                <w:sz w:val="24"/>
                <w:szCs w:val="24"/>
              </w:rPr>
            </w:pPr>
            <w:r w:rsidRPr="005F02EF">
              <w:rPr>
                <w:sz w:val="24"/>
                <w:szCs w:val="24"/>
              </w:rPr>
              <w:t>-</w:t>
            </w:r>
          </w:p>
        </w:tc>
        <w:tc>
          <w:tcPr>
            <w:tcW w:w="386" w:type="pct"/>
            <w:gridSpan w:val="2"/>
          </w:tcPr>
          <w:p w:rsidR="005F02EF" w:rsidRPr="005F02EF" w:rsidRDefault="005F02EF" w:rsidP="005F02EF">
            <w:pPr>
              <w:jc w:val="center"/>
              <w:rPr>
                <w:sz w:val="24"/>
                <w:szCs w:val="24"/>
              </w:rPr>
            </w:pPr>
            <w:r w:rsidRPr="005F02EF">
              <w:rPr>
                <w:sz w:val="24"/>
                <w:szCs w:val="24"/>
              </w:rPr>
              <w:t>-</w:t>
            </w:r>
          </w:p>
        </w:tc>
        <w:tc>
          <w:tcPr>
            <w:tcW w:w="383" w:type="pct"/>
          </w:tcPr>
          <w:p w:rsidR="005F02EF" w:rsidRPr="005F02EF" w:rsidRDefault="005F02EF" w:rsidP="005F02EF">
            <w:pPr>
              <w:jc w:val="center"/>
              <w:rPr>
                <w:sz w:val="24"/>
                <w:szCs w:val="24"/>
              </w:rPr>
            </w:pPr>
            <w:r w:rsidRPr="005F02EF">
              <w:rPr>
                <w:sz w:val="24"/>
                <w:szCs w:val="24"/>
              </w:rPr>
              <w:t>-</w:t>
            </w:r>
          </w:p>
        </w:tc>
      </w:tr>
      <w:tr w:rsidR="004D05B0" w:rsidRPr="005F02EF" w:rsidTr="00AD603D">
        <w:trPr>
          <w:jc w:val="center"/>
        </w:trPr>
        <w:tc>
          <w:tcPr>
            <w:tcW w:w="1768" w:type="pct"/>
            <w:gridSpan w:val="5"/>
            <w:vMerge w:val="restart"/>
            <w:tcBorders>
              <w:right w:val="single" w:sz="4" w:space="0" w:color="auto"/>
            </w:tcBorders>
          </w:tcPr>
          <w:p w:rsidR="005F02EF" w:rsidRPr="005F02EF" w:rsidRDefault="005F02EF" w:rsidP="005F02EF">
            <w:pPr>
              <w:rPr>
                <w:sz w:val="24"/>
                <w:szCs w:val="24"/>
              </w:rPr>
            </w:pPr>
            <w:r w:rsidRPr="005F02EF">
              <w:rPr>
                <w:sz w:val="24"/>
                <w:szCs w:val="24"/>
              </w:rPr>
              <w:t>Итого по основному мероприятию 2.1.</w:t>
            </w:r>
          </w:p>
          <w:p w:rsidR="005F02EF" w:rsidRPr="005F02EF" w:rsidRDefault="005F02EF" w:rsidP="005F02EF">
            <w:pPr>
              <w:rPr>
                <w:sz w:val="24"/>
                <w:szCs w:val="24"/>
              </w:rPr>
            </w:pP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lastRenderedPageBreak/>
              <w:t>всего</w:t>
            </w:r>
          </w:p>
        </w:tc>
        <w:tc>
          <w:tcPr>
            <w:tcW w:w="420" w:type="pct"/>
            <w:vMerge w:val="restart"/>
            <w:tcBorders>
              <w:left w:val="single" w:sz="4" w:space="0" w:color="auto"/>
            </w:tcBorders>
          </w:tcPr>
          <w:p w:rsidR="005F02EF" w:rsidRPr="005F02EF" w:rsidRDefault="005F02EF" w:rsidP="003E4C72">
            <w:pPr>
              <w:jc w:val="center"/>
              <w:rPr>
                <w:sz w:val="24"/>
                <w:szCs w:val="24"/>
              </w:rPr>
            </w:pPr>
            <w:r w:rsidRPr="005F02EF">
              <w:rPr>
                <w:sz w:val="24"/>
                <w:szCs w:val="24"/>
              </w:rPr>
              <w:t>х</w:t>
            </w:r>
          </w:p>
          <w:p w:rsidR="005F02EF" w:rsidRPr="005F02EF" w:rsidRDefault="005F02EF" w:rsidP="003E4C72">
            <w:pPr>
              <w:jc w:val="center"/>
              <w:rPr>
                <w:sz w:val="24"/>
                <w:szCs w:val="24"/>
              </w:rPr>
            </w:pP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lastRenderedPageBreak/>
              <w:t>8677,1</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1366,2</w:t>
            </w:r>
          </w:p>
        </w:tc>
        <w:tc>
          <w:tcPr>
            <w:tcW w:w="361" w:type="pct"/>
          </w:tcPr>
          <w:p w:rsidR="005F02EF" w:rsidRPr="005F02EF" w:rsidRDefault="005F02EF" w:rsidP="005F02EF">
            <w:pPr>
              <w:jc w:val="center"/>
              <w:rPr>
                <w:sz w:val="24"/>
                <w:szCs w:val="24"/>
              </w:rPr>
            </w:pPr>
            <w:r w:rsidRPr="005F02EF">
              <w:rPr>
                <w:sz w:val="24"/>
                <w:szCs w:val="24"/>
              </w:rPr>
              <w:t>6057,7</w:t>
            </w:r>
          </w:p>
        </w:tc>
        <w:tc>
          <w:tcPr>
            <w:tcW w:w="386" w:type="pct"/>
            <w:gridSpan w:val="2"/>
          </w:tcPr>
          <w:p w:rsidR="005F02EF" w:rsidRPr="005F02EF" w:rsidRDefault="005F02EF" w:rsidP="005F02EF">
            <w:pPr>
              <w:jc w:val="center"/>
              <w:rPr>
                <w:sz w:val="24"/>
                <w:szCs w:val="24"/>
              </w:rPr>
            </w:pPr>
            <w:r w:rsidRPr="005F02EF">
              <w:rPr>
                <w:sz w:val="24"/>
                <w:szCs w:val="24"/>
              </w:rPr>
              <w:t>1253,2</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3" w:type="pct"/>
          </w:tcPr>
          <w:p w:rsidR="005F02EF" w:rsidRPr="005F02EF" w:rsidRDefault="005F02EF" w:rsidP="005F02EF">
            <w:pPr>
              <w:jc w:val="center"/>
              <w:rPr>
                <w:sz w:val="24"/>
                <w:szCs w:val="24"/>
              </w:rPr>
            </w:pPr>
            <w:r w:rsidRPr="005F02EF">
              <w:rPr>
                <w:sz w:val="24"/>
                <w:szCs w:val="24"/>
              </w:rPr>
              <w:t>0,0</w:t>
            </w:r>
          </w:p>
        </w:tc>
      </w:tr>
      <w:tr w:rsidR="004D05B0" w:rsidRPr="005F02EF" w:rsidTr="00AD603D">
        <w:trPr>
          <w:jc w:val="center"/>
        </w:trPr>
        <w:tc>
          <w:tcPr>
            <w:tcW w:w="1768" w:type="pct"/>
            <w:gridSpan w:val="5"/>
            <w:vMerge/>
            <w:tcBorders>
              <w:right w:val="single" w:sz="4" w:space="0" w:color="auto"/>
            </w:tcBorders>
          </w:tcPr>
          <w:p w:rsidR="005F02EF" w:rsidRPr="005F02EF" w:rsidRDefault="005F02EF" w:rsidP="005F02EF">
            <w:pPr>
              <w:rPr>
                <w:sz w:val="24"/>
                <w:szCs w:val="24"/>
              </w:rPr>
            </w:pP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бюджет а</w:t>
            </w:r>
            <w:r w:rsidRPr="005F02EF">
              <w:rPr>
                <w:sz w:val="24"/>
                <w:szCs w:val="24"/>
              </w:rPr>
              <w:t>в</w:t>
            </w:r>
            <w:r w:rsidRPr="005F02EF">
              <w:rPr>
                <w:sz w:val="24"/>
                <w:szCs w:val="24"/>
              </w:rPr>
              <w:t>тономного округа</w:t>
            </w:r>
          </w:p>
        </w:tc>
        <w:tc>
          <w:tcPr>
            <w:tcW w:w="420" w:type="pct"/>
            <w:vMerge/>
            <w:tcBorders>
              <w:left w:val="single" w:sz="4" w:space="0" w:color="auto"/>
            </w:tcBorders>
          </w:tcPr>
          <w:p w:rsidR="005F02EF" w:rsidRPr="005F02EF" w:rsidRDefault="005F02EF" w:rsidP="005F02EF">
            <w:pPr>
              <w:rPr>
                <w:sz w:val="24"/>
                <w:szCs w:val="24"/>
              </w:rPr>
            </w:pP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t>4287,2</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99,4</w:t>
            </w:r>
          </w:p>
        </w:tc>
        <w:tc>
          <w:tcPr>
            <w:tcW w:w="361" w:type="pct"/>
          </w:tcPr>
          <w:p w:rsidR="005F02EF" w:rsidRPr="005F02EF" w:rsidRDefault="005F02EF" w:rsidP="005F02EF">
            <w:pPr>
              <w:jc w:val="center"/>
              <w:rPr>
                <w:sz w:val="24"/>
                <w:szCs w:val="24"/>
              </w:rPr>
            </w:pPr>
            <w:r w:rsidRPr="005F02EF">
              <w:rPr>
                <w:sz w:val="24"/>
                <w:szCs w:val="24"/>
              </w:rPr>
              <w:t>4187,8</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3" w:type="pct"/>
          </w:tcPr>
          <w:p w:rsidR="005F02EF" w:rsidRPr="005F02EF" w:rsidRDefault="005F02EF" w:rsidP="005F02EF">
            <w:pPr>
              <w:jc w:val="center"/>
              <w:rPr>
                <w:sz w:val="24"/>
                <w:szCs w:val="24"/>
              </w:rPr>
            </w:pPr>
            <w:r w:rsidRPr="005F02EF">
              <w:rPr>
                <w:sz w:val="24"/>
                <w:szCs w:val="24"/>
              </w:rPr>
              <w:t>0,0</w:t>
            </w:r>
          </w:p>
        </w:tc>
      </w:tr>
      <w:tr w:rsidR="004D05B0" w:rsidRPr="005F02EF" w:rsidTr="00AD603D">
        <w:trPr>
          <w:jc w:val="center"/>
        </w:trPr>
        <w:tc>
          <w:tcPr>
            <w:tcW w:w="1768" w:type="pct"/>
            <w:gridSpan w:val="5"/>
            <w:vMerge/>
            <w:tcBorders>
              <w:right w:val="single" w:sz="4" w:space="0" w:color="auto"/>
            </w:tcBorders>
          </w:tcPr>
          <w:p w:rsidR="005F02EF" w:rsidRPr="005F02EF" w:rsidRDefault="005F02EF" w:rsidP="005F02EF">
            <w:pPr>
              <w:rPr>
                <w:sz w:val="24"/>
                <w:szCs w:val="24"/>
              </w:rPr>
            </w:pP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бюджет ра</w:t>
            </w:r>
            <w:r w:rsidRPr="005F02EF">
              <w:rPr>
                <w:sz w:val="24"/>
                <w:szCs w:val="24"/>
              </w:rPr>
              <w:t>й</w:t>
            </w:r>
            <w:r w:rsidRPr="005F02EF">
              <w:rPr>
                <w:sz w:val="24"/>
                <w:szCs w:val="24"/>
              </w:rPr>
              <w:t>она</w:t>
            </w:r>
          </w:p>
        </w:tc>
        <w:tc>
          <w:tcPr>
            <w:tcW w:w="420" w:type="pct"/>
            <w:vMerge/>
            <w:tcBorders>
              <w:left w:val="single" w:sz="4" w:space="0" w:color="auto"/>
            </w:tcBorders>
          </w:tcPr>
          <w:p w:rsidR="005F02EF" w:rsidRPr="005F02EF" w:rsidRDefault="005F02EF" w:rsidP="005F02EF">
            <w:pPr>
              <w:rPr>
                <w:sz w:val="24"/>
                <w:szCs w:val="24"/>
              </w:rPr>
            </w:pP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t>4355,9</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1253,7</w:t>
            </w:r>
          </w:p>
        </w:tc>
        <w:tc>
          <w:tcPr>
            <w:tcW w:w="361" w:type="pct"/>
          </w:tcPr>
          <w:p w:rsidR="005F02EF" w:rsidRPr="005F02EF" w:rsidRDefault="005F02EF" w:rsidP="005F02EF">
            <w:pPr>
              <w:jc w:val="center"/>
              <w:rPr>
                <w:sz w:val="24"/>
                <w:szCs w:val="24"/>
              </w:rPr>
            </w:pPr>
            <w:r w:rsidRPr="005F02EF">
              <w:rPr>
                <w:sz w:val="24"/>
                <w:szCs w:val="24"/>
              </w:rPr>
              <w:t>1849,0</w:t>
            </w:r>
          </w:p>
        </w:tc>
        <w:tc>
          <w:tcPr>
            <w:tcW w:w="386" w:type="pct"/>
            <w:gridSpan w:val="2"/>
          </w:tcPr>
          <w:p w:rsidR="005F02EF" w:rsidRPr="005F02EF" w:rsidRDefault="005F02EF" w:rsidP="005F02EF">
            <w:pPr>
              <w:jc w:val="center"/>
              <w:rPr>
                <w:sz w:val="24"/>
                <w:szCs w:val="24"/>
              </w:rPr>
            </w:pPr>
            <w:r w:rsidRPr="005F02EF">
              <w:rPr>
                <w:sz w:val="24"/>
                <w:szCs w:val="24"/>
              </w:rPr>
              <w:t>1253,2</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3" w:type="pct"/>
          </w:tcPr>
          <w:p w:rsidR="005F02EF" w:rsidRPr="005F02EF" w:rsidRDefault="005F02EF" w:rsidP="005F02EF">
            <w:pPr>
              <w:jc w:val="center"/>
              <w:rPr>
                <w:sz w:val="24"/>
                <w:szCs w:val="24"/>
              </w:rPr>
            </w:pPr>
            <w:r w:rsidRPr="005F02EF">
              <w:rPr>
                <w:sz w:val="24"/>
                <w:szCs w:val="24"/>
              </w:rPr>
              <w:t>0,0</w:t>
            </w:r>
          </w:p>
        </w:tc>
      </w:tr>
      <w:tr w:rsidR="004D05B0" w:rsidRPr="005F02EF" w:rsidTr="00AD603D">
        <w:trPr>
          <w:jc w:val="center"/>
        </w:trPr>
        <w:tc>
          <w:tcPr>
            <w:tcW w:w="1768" w:type="pct"/>
            <w:gridSpan w:val="5"/>
            <w:vMerge/>
            <w:tcBorders>
              <w:right w:val="single" w:sz="4" w:space="0" w:color="auto"/>
            </w:tcBorders>
          </w:tcPr>
          <w:p w:rsidR="005F02EF" w:rsidRPr="005F02EF" w:rsidRDefault="005F02EF" w:rsidP="005F02EF">
            <w:pPr>
              <w:rPr>
                <w:sz w:val="24"/>
                <w:szCs w:val="24"/>
              </w:rPr>
            </w:pP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иные вн</w:t>
            </w:r>
            <w:r w:rsidRPr="005F02EF">
              <w:rPr>
                <w:sz w:val="24"/>
                <w:szCs w:val="24"/>
              </w:rPr>
              <w:t>е</w:t>
            </w:r>
            <w:r w:rsidRPr="005F02EF">
              <w:rPr>
                <w:sz w:val="24"/>
                <w:szCs w:val="24"/>
              </w:rPr>
              <w:t>бюджетные источники</w:t>
            </w:r>
          </w:p>
        </w:tc>
        <w:tc>
          <w:tcPr>
            <w:tcW w:w="420" w:type="pct"/>
            <w:vMerge/>
            <w:tcBorders>
              <w:left w:val="single" w:sz="4" w:space="0" w:color="auto"/>
            </w:tcBorders>
          </w:tcPr>
          <w:p w:rsidR="005F02EF" w:rsidRPr="005F02EF" w:rsidRDefault="005F02EF" w:rsidP="005F02EF">
            <w:pPr>
              <w:rPr>
                <w:sz w:val="24"/>
                <w:szCs w:val="24"/>
              </w:rPr>
            </w:pP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t>34,0</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13,1</w:t>
            </w:r>
          </w:p>
        </w:tc>
        <w:tc>
          <w:tcPr>
            <w:tcW w:w="361" w:type="pct"/>
          </w:tcPr>
          <w:p w:rsidR="005F02EF" w:rsidRPr="005F02EF" w:rsidRDefault="005F02EF" w:rsidP="005F02EF">
            <w:pPr>
              <w:jc w:val="center"/>
              <w:rPr>
                <w:sz w:val="24"/>
                <w:szCs w:val="24"/>
              </w:rPr>
            </w:pPr>
            <w:r w:rsidRPr="005F02EF">
              <w:rPr>
                <w:sz w:val="24"/>
                <w:szCs w:val="24"/>
              </w:rPr>
              <w:t>20,9</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3" w:type="pct"/>
          </w:tcPr>
          <w:p w:rsidR="005F02EF" w:rsidRPr="005F02EF" w:rsidRDefault="005F02EF" w:rsidP="005F02EF">
            <w:pPr>
              <w:jc w:val="center"/>
              <w:rPr>
                <w:sz w:val="24"/>
                <w:szCs w:val="24"/>
              </w:rPr>
            </w:pPr>
            <w:r w:rsidRPr="005F02EF">
              <w:rPr>
                <w:sz w:val="24"/>
                <w:szCs w:val="24"/>
              </w:rPr>
              <w:t>0,0</w:t>
            </w:r>
          </w:p>
        </w:tc>
      </w:tr>
      <w:tr w:rsidR="004D05B0" w:rsidRPr="005F02EF" w:rsidTr="00AD603D">
        <w:trPr>
          <w:jc w:val="center"/>
        </w:trPr>
        <w:tc>
          <w:tcPr>
            <w:tcW w:w="1768" w:type="pct"/>
            <w:gridSpan w:val="5"/>
            <w:vMerge/>
            <w:tcBorders>
              <w:right w:val="single" w:sz="4" w:space="0" w:color="auto"/>
            </w:tcBorders>
          </w:tcPr>
          <w:p w:rsidR="005F02EF" w:rsidRPr="005F02EF" w:rsidRDefault="005F02EF" w:rsidP="005F02EF">
            <w:pPr>
              <w:rPr>
                <w:sz w:val="24"/>
                <w:szCs w:val="24"/>
              </w:rPr>
            </w:pP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всего</w:t>
            </w:r>
          </w:p>
        </w:tc>
        <w:tc>
          <w:tcPr>
            <w:tcW w:w="420" w:type="pct"/>
            <w:vMerge/>
            <w:tcBorders>
              <w:left w:val="single" w:sz="4" w:space="0" w:color="auto"/>
            </w:tcBorders>
          </w:tcPr>
          <w:p w:rsidR="005F02EF" w:rsidRPr="005F02EF" w:rsidRDefault="005F02EF" w:rsidP="005F02EF">
            <w:pPr>
              <w:rPr>
                <w:sz w:val="24"/>
                <w:szCs w:val="24"/>
              </w:rPr>
            </w:pPr>
          </w:p>
        </w:tc>
        <w:tc>
          <w:tcPr>
            <w:tcW w:w="394" w:type="pct"/>
            <w:tcBorders>
              <w:right w:val="single" w:sz="4" w:space="0" w:color="auto"/>
            </w:tcBorders>
          </w:tcPr>
          <w:p w:rsidR="005F02EF" w:rsidRPr="005F02EF" w:rsidRDefault="005F02EF" w:rsidP="005F02EF">
            <w:pPr>
              <w:jc w:val="center"/>
              <w:rPr>
                <w:sz w:val="24"/>
                <w:szCs w:val="24"/>
              </w:rPr>
            </w:pPr>
            <w:r w:rsidRPr="005F02EF">
              <w:rPr>
                <w:sz w:val="24"/>
                <w:szCs w:val="24"/>
              </w:rPr>
              <w:t>8677,1</w:t>
            </w:r>
          </w:p>
        </w:tc>
        <w:tc>
          <w:tcPr>
            <w:tcW w:w="374" w:type="pct"/>
            <w:tcBorders>
              <w:left w:val="single" w:sz="4" w:space="0" w:color="auto"/>
            </w:tcBorders>
          </w:tcPr>
          <w:p w:rsidR="005F02EF" w:rsidRPr="005F02EF" w:rsidRDefault="005F02EF" w:rsidP="005F02EF">
            <w:pPr>
              <w:jc w:val="center"/>
              <w:rPr>
                <w:sz w:val="24"/>
                <w:szCs w:val="24"/>
              </w:rPr>
            </w:pPr>
            <w:r w:rsidRPr="005F02EF">
              <w:rPr>
                <w:sz w:val="24"/>
                <w:szCs w:val="24"/>
              </w:rPr>
              <w:t>1366,2</w:t>
            </w:r>
          </w:p>
        </w:tc>
        <w:tc>
          <w:tcPr>
            <w:tcW w:w="361" w:type="pct"/>
          </w:tcPr>
          <w:p w:rsidR="005F02EF" w:rsidRPr="005F02EF" w:rsidRDefault="005F02EF" w:rsidP="005F02EF">
            <w:pPr>
              <w:jc w:val="center"/>
              <w:rPr>
                <w:sz w:val="24"/>
                <w:szCs w:val="24"/>
              </w:rPr>
            </w:pPr>
            <w:r w:rsidRPr="005F02EF">
              <w:rPr>
                <w:sz w:val="24"/>
                <w:szCs w:val="24"/>
              </w:rPr>
              <w:t>6057,7</w:t>
            </w:r>
          </w:p>
        </w:tc>
        <w:tc>
          <w:tcPr>
            <w:tcW w:w="386" w:type="pct"/>
            <w:gridSpan w:val="2"/>
          </w:tcPr>
          <w:p w:rsidR="005F02EF" w:rsidRPr="005F02EF" w:rsidRDefault="005F02EF" w:rsidP="005F02EF">
            <w:pPr>
              <w:jc w:val="center"/>
              <w:rPr>
                <w:sz w:val="24"/>
                <w:szCs w:val="24"/>
              </w:rPr>
            </w:pPr>
            <w:r w:rsidRPr="005F02EF">
              <w:rPr>
                <w:sz w:val="24"/>
                <w:szCs w:val="24"/>
              </w:rPr>
              <w:t>1253,2</w:t>
            </w:r>
          </w:p>
        </w:tc>
        <w:tc>
          <w:tcPr>
            <w:tcW w:w="386" w:type="pct"/>
            <w:gridSpan w:val="2"/>
          </w:tcPr>
          <w:p w:rsidR="005F02EF" w:rsidRPr="005F02EF" w:rsidRDefault="005F02EF" w:rsidP="005F02EF">
            <w:pPr>
              <w:jc w:val="center"/>
              <w:rPr>
                <w:sz w:val="24"/>
                <w:szCs w:val="24"/>
              </w:rPr>
            </w:pPr>
            <w:r w:rsidRPr="005F02EF">
              <w:rPr>
                <w:sz w:val="24"/>
                <w:szCs w:val="24"/>
              </w:rPr>
              <w:t>0,0</w:t>
            </w:r>
          </w:p>
        </w:tc>
        <w:tc>
          <w:tcPr>
            <w:tcW w:w="383" w:type="pct"/>
          </w:tcPr>
          <w:p w:rsidR="005F02EF" w:rsidRPr="005F02EF" w:rsidRDefault="005F02EF" w:rsidP="005F02EF">
            <w:pPr>
              <w:jc w:val="center"/>
              <w:rPr>
                <w:sz w:val="24"/>
                <w:szCs w:val="24"/>
              </w:rPr>
            </w:pPr>
            <w:r w:rsidRPr="005F02EF">
              <w:rPr>
                <w:sz w:val="24"/>
                <w:szCs w:val="24"/>
              </w:rPr>
              <w:t>0,0</w:t>
            </w:r>
          </w:p>
        </w:tc>
      </w:tr>
      <w:tr w:rsidR="004D05B0" w:rsidRPr="005F02EF" w:rsidTr="00AD603D">
        <w:trPr>
          <w:trHeight w:val="615"/>
          <w:jc w:val="center"/>
        </w:trPr>
        <w:tc>
          <w:tcPr>
            <w:tcW w:w="1768" w:type="pct"/>
            <w:gridSpan w:val="5"/>
            <w:vMerge w:val="restart"/>
            <w:tcBorders>
              <w:right w:val="single" w:sz="4" w:space="0" w:color="auto"/>
            </w:tcBorders>
          </w:tcPr>
          <w:p w:rsidR="005F02EF" w:rsidRPr="005F02EF" w:rsidRDefault="005F02EF" w:rsidP="005F02EF">
            <w:pPr>
              <w:rPr>
                <w:sz w:val="24"/>
                <w:szCs w:val="24"/>
              </w:rPr>
            </w:pPr>
            <w:r w:rsidRPr="005F02EF">
              <w:rPr>
                <w:sz w:val="24"/>
                <w:szCs w:val="24"/>
              </w:rPr>
              <w:t>Итого по подпрограмме 2</w:t>
            </w: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всего</w:t>
            </w:r>
          </w:p>
        </w:tc>
        <w:tc>
          <w:tcPr>
            <w:tcW w:w="420" w:type="pct"/>
            <w:vMerge w:val="restart"/>
            <w:tcBorders>
              <w:top w:val="single" w:sz="4" w:space="0" w:color="auto"/>
              <w:left w:val="single" w:sz="4" w:space="0" w:color="auto"/>
            </w:tcBorders>
          </w:tcPr>
          <w:p w:rsidR="005F02EF" w:rsidRPr="005F02EF" w:rsidRDefault="005F02EF" w:rsidP="005F02EF">
            <w:pPr>
              <w:rPr>
                <w:sz w:val="24"/>
                <w:szCs w:val="24"/>
              </w:rPr>
            </w:pPr>
          </w:p>
        </w:tc>
        <w:tc>
          <w:tcPr>
            <w:tcW w:w="394" w:type="pct"/>
            <w:tcBorders>
              <w:top w:val="single" w:sz="4" w:space="0" w:color="auto"/>
              <w:bottom w:val="single" w:sz="4" w:space="0" w:color="auto"/>
              <w:right w:val="single" w:sz="4" w:space="0" w:color="auto"/>
            </w:tcBorders>
          </w:tcPr>
          <w:p w:rsidR="005F02EF" w:rsidRPr="005F02EF" w:rsidRDefault="005F02EF" w:rsidP="005F02EF">
            <w:pPr>
              <w:jc w:val="center"/>
              <w:rPr>
                <w:sz w:val="24"/>
                <w:szCs w:val="24"/>
              </w:rPr>
            </w:pPr>
            <w:r w:rsidRPr="005F02EF">
              <w:rPr>
                <w:sz w:val="24"/>
                <w:szCs w:val="24"/>
              </w:rPr>
              <w:t>8677,1</w:t>
            </w:r>
          </w:p>
        </w:tc>
        <w:tc>
          <w:tcPr>
            <w:tcW w:w="374" w:type="pct"/>
            <w:tcBorders>
              <w:top w:val="single" w:sz="4" w:space="0" w:color="auto"/>
              <w:left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1366,2</w:t>
            </w:r>
          </w:p>
        </w:tc>
        <w:tc>
          <w:tcPr>
            <w:tcW w:w="361" w:type="pct"/>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6057,7</w:t>
            </w:r>
          </w:p>
        </w:tc>
        <w:tc>
          <w:tcPr>
            <w:tcW w:w="386" w:type="pct"/>
            <w:gridSpan w:val="2"/>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1253,2</w:t>
            </w:r>
          </w:p>
        </w:tc>
        <w:tc>
          <w:tcPr>
            <w:tcW w:w="386" w:type="pct"/>
            <w:gridSpan w:val="2"/>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0,0</w:t>
            </w:r>
          </w:p>
        </w:tc>
        <w:tc>
          <w:tcPr>
            <w:tcW w:w="383" w:type="pct"/>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0,0</w:t>
            </w:r>
          </w:p>
        </w:tc>
      </w:tr>
      <w:tr w:rsidR="004D05B0" w:rsidRPr="005F02EF" w:rsidTr="00AD603D">
        <w:trPr>
          <w:trHeight w:val="408"/>
          <w:jc w:val="center"/>
        </w:trPr>
        <w:tc>
          <w:tcPr>
            <w:tcW w:w="1768" w:type="pct"/>
            <w:gridSpan w:val="5"/>
            <w:vMerge/>
            <w:tcBorders>
              <w:right w:val="single" w:sz="4" w:space="0" w:color="auto"/>
            </w:tcBorders>
          </w:tcPr>
          <w:p w:rsidR="005F02EF" w:rsidRPr="005F02EF" w:rsidRDefault="005F02EF" w:rsidP="005F02EF">
            <w:pPr>
              <w:rPr>
                <w:sz w:val="24"/>
                <w:szCs w:val="24"/>
              </w:rPr>
            </w:pP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бюджет а</w:t>
            </w:r>
            <w:r w:rsidRPr="005F02EF">
              <w:rPr>
                <w:sz w:val="24"/>
                <w:szCs w:val="24"/>
              </w:rPr>
              <w:t>в</w:t>
            </w:r>
            <w:r w:rsidRPr="005F02EF">
              <w:rPr>
                <w:sz w:val="24"/>
                <w:szCs w:val="24"/>
              </w:rPr>
              <w:t>тономного округа</w:t>
            </w:r>
          </w:p>
        </w:tc>
        <w:tc>
          <w:tcPr>
            <w:tcW w:w="420" w:type="pct"/>
            <w:vMerge/>
            <w:tcBorders>
              <w:left w:val="single" w:sz="4" w:space="0" w:color="auto"/>
            </w:tcBorders>
          </w:tcPr>
          <w:p w:rsidR="005F02EF" w:rsidRPr="005F02EF" w:rsidRDefault="005F02EF" w:rsidP="005F02EF">
            <w:pPr>
              <w:rPr>
                <w:sz w:val="24"/>
                <w:szCs w:val="24"/>
              </w:rPr>
            </w:pPr>
          </w:p>
        </w:tc>
        <w:tc>
          <w:tcPr>
            <w:tcW w:w="394" w:type="pct"/>
            <w:tcBorders>
              <w:top w:val="single" w:sz="4" w:space="0" w:color="auto"/>
              <w:bottom w:val="single" w:sz="4" w:space="0" w:color="auto"/>
              <w:right w:val="single" w:sz="4" w:space="0" w:color="auto"/>
            </w:tcBorders>
          </w:tcPr>
          <w:p w:rsidR="005F02EF" w:rsidRPr="005F02EF" w:rsidRDefault="005F02EF" w:rsidP="005F02EF">
            <w:pPr>
              <w:jc w:val="center"/>
              <w:rPr>
                <w:sz w:val="24"/>
                <w:szCs w:val="24"/>
              </w:rPr>
            </w:pPr>
            <w:r w:rsidRPr="005F02EF">
              <w:rPr>
                <w:sz w:val="24"/>
                <w:szCs w:val="24"/>
              </w:rPr>
              <w:t>4287,2</w:t>
            </w:r>
          </w:p>
        </w:tc>
        <w:tc>
          <w:tcPr>
            <w:tcW w:w="374" w:type="pct"/>
            <w:tcBorders>
              <w:top w:val="single" w:sz="4" w:space="0" w:color="auto"/>
              <w:left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99,4</w:t>
            </w:r>
          </w:p>
        </w:tc>
        <w:tc>
          <w:tcPr>
            <w:tcW w:w="361" w:type="pct"/>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4187,8</w:t>
            </w:r>
          </w:p>
        </w:tc>
        <w:tc>
          <w:tcPr>
            <w:tcW w:w="386" w:type="pct"/>
            <w:gridSpan w:val="2"/>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0,0</w:t>
            </w:r>
          </w:p>
        </w:tc>
        <w:tc>
          <w:tcPr>
            <w:tcW w:w="386" w:type="pct"/>
            <w:gridSpan w:val="2"/>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0,0</w:t>
            </w:r>
          </w:p>
        </w:tc>
        <w:tc>
          <w:tcPr>
            <w:tcW w:w="383" w:type="pct"/>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0,0</w:t>
            </w:r>
          </w:p>
        </w:tc>
      </w:tr>
      <w:tr w:rsidR="004D05B0" w:rsidRPr="005F02EF" w:rsidTr="00AD603D">
        <w:trPr>
          <w:trHeight w:val="413"/>
          <w:jc w:val="center"/>
        </w:trPr>
        <w:tc>
          <w:tcPr>
            <w:tcW w:w="1768" w:type="pct"/>
            <w:gridSpan w:val="5"/>
            <w:vMerge/>
            <w:tcBorders>
              <w:right w:val="single" w:sz="4" w:space="0" w:color="auto"/>
            </w:tcBorders>
          </w:tcPr>
          <w:p w:rsidR="005F02EF" w:rsidRPr="005F02EF" w:rsidRDefault="005F02EF" w:rsidP="005F02EF">
            <w:pPr>
              <w:rPr>
                <w:sz w:val="24"/>
                <w:szCs w:val="24"/>
              </w:rPr>
            </w:pP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бюджет ра</w:t>
            </w:r>
            <w:r w:rsidRPr="005F02EF">
              <w:rPr>
                <w:sz w:val="24"/>
                <w:szCs w:val="24"/>
              </w:rPr>
              <w:t>й</w:t>
            </w:r>
            <w:r w:rsidRPr="005F02EF">
              <w:rPr>
                <w:sz w:val="24"/>
                <w:szCs w:val="24"/>
              </w:rPr>
              <w:t>она</w:t>
            </w:r>
          </w:p>
        </w:tc>
        <w:tc>
          <w:tcPr>
            <w:tcW w:w="420" w:type="pct"/>
            <w:vMerge/>
            <w:tcBorders>
              <w:left w:val="single" w:sz="4" w:space="0" w:color="auto"/>
            </w:tcBorders>
          </w:tcPr>
          <w:p w:rsidR="005F02EF" w:rsidRPr="005F02EF" w:rsidRDefault="005F02EF" w:rsidP="005F02EF">
            <w:pPr>
              <w:rPr>
                <w:sz w:val="24"/>
                <w:szCs w:val="24"/>
              </w:rPr>
            </w:pPr>
          </w:p>
        </w:tc>
        <w:tc>
          <w:tcPr>
            <w:tcW w:w="394" w:type="pct"/>
            <w:tcBorders>
              <w:top w:val="single" w:sz="4" w:space="0" w:color="auto"/>
              <w:bottom w:val="single" w:sz="4" w:space="0" w:color="auto"/>
              <w:right w:val="single" w:sz="4" w:space="0" w:color="auto"/>
            </w:tcBorders>
          </w:tcPr>
          <w:p w:rsidR="005F02EF" w:rsidRPr="005F02EF" w:rsidRDefault="005F02EF" w:rsidP="005F02EF">
            <w:pPr>
              <w:jc w:val="center"/>
              <w:rPr>
                <w:sz w:val="24"/>
                <w:szCs w:val="24"/>
              </w:rPr>
            </w:pPr>
            <w:r w:rsidRPr="005F02EF">
              <w:rPr>
                <w:sz w:val="24"/>
                <w:szCs w:val="24"/>
              </w:rPr>
              <w:t>4355,9</w:t>
            </w:r>
          </w:p>
        </w:tc>
        <w:tc>
          <w:tcPr>
            <w:tcW w:w="374" w:type="pct"/>
            <w:tcBorders>
              <w:top w:val="single" w:sz="4" w:space="0" w:color="auto"/>
              <w:left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1253,7</w:t>
            </w:r>
          </w:p>
        </w:tc>
        <w:tc>
          <w:tcPr>
            <w:tcW w:w="361" w:type="pct"/>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1849,0</w:t>
            </w:r>
          </w:p>
        </w:tc>
        <w:tc>
          <w:tcPr>
            <w:tcW w:w="386" w:type="pct"/>
            <w:gridSpan w:val="2"/>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1253,2</w:t>
            </w:r>
          </w:p>
        </w:tc>
        <w:tc>
          <w:tcPr>
            <w:tcW w:w="386" w:type="pct"/>
            <w:gridSpan w:val="2"/>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0,0</w:t>
            </w:r>
          </w:p>
        </w:tc>
        <w:tc>
          <w:tcPr>
            <w:tcW w:w="383" w:type="pct"/>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0,0</w:t>
            </w:r>
          </w:p>
        </w:tc>
      </w:tr>
      <w:tr w:rsidR="004D05B0" w:rsidRPr="005F02EF" w:rsidTr="00AD603D">
        <w:trPr>
          <w:trHeight w:val="413"/>
          <w:jc w:val="center"/>
        </w:trPr>
        <w:tc>
          <w:tcPr>
            <w:tcW w:w="1768" w:type="pct"/>
            <w:gridSpan w:val="5"/>
            <w:vMerge/>
            <w:tcBorders>
              <w:right w:val="single" w:sz="4" w:space="0" w:color="auto"/>
            </w:tcBorders>
          </w:tcPr>
          <w:p w:rsidR="005F02EF" w:rsidRPr="005F02EF" w:rsidRDefault="005F02EF" w:rsidP="005F02EF">
            <w:pPr>
              <w:rPr>
                <w:sz w:val="24"/>
                <w:szCs w:val="24"/>
              </w:rPr>
            </w:pP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бюджет г</w:t>
            </w:r>
            <w:r w:rsidRPr="005F02EF">
              <w:rPr>
                <w:sz w:val="24"/>
                <w:szCs w:val="24"/>
              </w:rPr>
              <w:t>о</w:t>
            </w:r>
            <w:r w:rsidRPr="005F02EF">
              <w:rPr>
                <w:sz w:val="24"/>
                <w:szCs w:val="24"/>
              </w:rPr>
              <w:t>родских п</w:t>
            </w:r>
            <w:r w:rsidRPr="005F02EF">
              <w:rPr>
                <w:sz w:val="24"/>
                <w:szCs w:val="24"/>
              </w:rPr>
              <w:t>о</w:t>
            </w:r>
            <w:r w:rsidRPr="005F02EF">
              <w:rPr>
                <w:sz w:val="24"/>
                <w:szCs w:val="24"/>
              </w:rPr>
              <w:t>селений</w:t>
            </w:r>
          </w:p>
        </w:tc>
        <w:tc>
          <w:tcPr>
            <w:tcW w:w="420" w:type="pct"/>
            <w:vMerge/>
            <w:tcBorders>
              <w:left w:val="single" w:sz="4" w:space="0" w:color="auto"/>
            </w:tcBorders>
          </w:tcPr>
          <w:p w:rsidR="005F02EF" w:rsidRPr="005F02EF" w:rsidRDefault="005F02EF" w:rsidP="005F02EF">
            <w:pPr>
              <w:rPr>
                <w:sz w:val="24"/>
                <w:szCs w:val="24"/>
              </w:rPr>
            </w:pPr>
          </w:p>
        </w:tc>
        <w:tc>
          <w:tcPr>
            <w:tcW w:w="394" w:type="pct"/>
            <w:tcBorders>
              <w:top w:val="single" w:sz="4" w:space="0" w:color="auto"/>
              <w:bottom w:val="single" w:sz="4" w:space="0" w:color="auto"/>
              <w:right w:val="single" w:sz="4" w:space="0" w:color="auto"/>
            </w:tcBorders>
          </w:tcPr>
          <w:p w:rsidR="005F02EF" w:rsidRPr="005F02EF" w:rsidRDefault="005F02EF" w:rsidP="005F02EF">
            <w:pPr>
              <w:jc w:val="center"/>
              <w:rPr>
                <w:sz w:val="24"/>
                <w:szCs w:val="24"/>
              </w:rPr>
            </w:pPr>
            <w:r w:rsidRPr="005F02EF">
              <w:rPr>
                <w:sz w:val="24"/>
                <w:szCs w:val="24"/>
              </w:rPr>
              <w:t>34,0</w:t>
            </w:r>
          </w:p>
        </w:tc>
        <w:tc>
          <w:tcPr>
            <w:tcW w:w="374" w:type="pct"/>
            <w:tcBorders>
              <w:top w:val="single" w:sz="4" w:space="0" w:color="auto"/>
              <w:left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13,1</w:t>
            </w:r>
          </w:p>
        </w:tc>
        <w:tc>
          <w:tcPr>
            <w:tcW w:w="361" w:type="pct"/>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20,9</w:t>
            </w:r>
          </w:p>
        </w:tc>
        <w:tc>
          <w:tcPr>
            <w:tcW w:w="386" w:type="pct"/>
            <w:gridSpan w:val="2"/>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0,0</w:t>
            </w:r>
          </w:p>
        </w:tc>
        <w:tc>
          <w:tcPr>
            <w:tcW w:w="386" w:type="pct"/>
            <w:gridSpan w:val="2"/>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0,0</w:t>
            </w:r>
          </w:p>
        </w:tc>
        <w:tc>
          <w:tcPr>
            <w:tcW w:w="383" w:type="pct"/>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0,0</w:t>
            </w:r>
          </w:p>
        </w:tc>
      </w:tr>
      <w:tr w:rsidR="004D05B0" w:rsidRPr="005F02EF" w:rsidTr="00AD603D">
        <w:trPr>
          <w:trHeight w:val="419"/>
          <w:jc w:val="center"/>
        </w:trPr>
        <w:tc>
          <w:tcPr>
            <w:tcW w:w="1768" w:type="pct"/>
            <w:gridSpan w:val="5"/>
            <w:vMerge/>
            <w:tcBorders>
              <w:right w:val="single" w:sz="4" w:space="0" w:color="auto"/>
            </w:tcBorders>
          </w:tcPr>
          <w:p w:rsidR="005F02EF" w:rsidRPr="005F02EF" w:rsidRDefault="005F02EF" w:rsidP="005F02EF">
            <w:pPr>
              <w:rPr>
                <w:sz w:val="24"/>
                <w:szCs w:val="24"/>
              </w:rPr>
            </w:pPr>
          </w:p>
        </w:tc>
        <w:tc>
          <w:tcPr>
            <w:tcW w:w="528" w:type="pct"/>
            <w:tcBorders>
              <w:right w:val="single" w:sz="4" w:space="0" w:color="auto"/>
            </w:tcBorders>
          </w:tcPr>
          <w:p w:rsidR="005F02EF" w:rsidRPr="005F02EF" w:rsidRDefault="005F02EF" w:rsidP="005F02EF">
            <w:pPr>
              <w:rPr>
                <w:sz w:val="24"/>
                <w:szCs w:val="24"/>
              </w:rPr>
            </w:pPr>
            <w:r w:rsidRPr="005F02EF">
              <w:rPr>
                <w:sz w:val="24"/>
                <w:szCs w:val="24"/>
              </w:rPr>
              <w:t>иные вн</w:t>
            </w:r>
            <w:r w:rsidRPr="005F02EF">
              <w:rPr>
                <w:sz w:val="24"/>
                <w:szCs w:val="24"/>
              </w:rPr>
              <w:t>е</w:t>
            </w:r>
            <w:r w:rsidRPr="005F02EF">
              <w:rPr>
                <w:sz w:val="24"/>
                <w:szCs w:val="24"/>
              </w:rPr>
              <w:t>бюджетные источники</w:t>
            </w:r>
          </w:p>
        </w:tc>
        <w:tc>
          <w:tcPr>
            <w:tcW w:w="420" w:type="pct"/>
            <w:vMerge/>
            <w:tcBorders>
              <w:left w:val="single" w:sz="4" w:space="0" w:color="auto"/>
              <w:bottom w:val="single" w:sz="4" w:space="0" w:color="auto"/>
            </w:tcBorders>
          </w:tcPr>
          <w:p w:rsidR="005F02EF" w:rsidRPr="005F02EF" w:rsidRDefault="005F02EF" w:rsidP="005F02EF">
            <w:pPr>
              <w:rPr>
                <w:sz w:val="24"/>
                <w:szCs w:val="24"/>
              </w:rPr>
            </w:pPr>
          </w:p>
        </w:tc>
        <w:tc>
          <w:tcPr>
            <w:tcW w:w="394" w:type="pct"/>
            <w:tcBorders>
              <w:top w:val="single" w:sz="4" w:space="0" w:color="auto"/>
              <w:bottom w:val="single" w:sz="4" w:space="0" w:color="auto"/>
              <w:right w:val="single" w:sz="4" w:space="0" w:color="auto"/>
            </w:tcBorders>
          </w:tcPr>
          <w:p w:rsidR="005F02EF" w:rsidRPr="005F02EF" w:rsidRDefault="005F02EF" w:rsidP="005F02EF">
            <w:pPr>
              <w:jc w:val="center"/>
              <w:rPr>
                <w:sz w:val="24"/>
                <w:szCs w:val="24"/>
              </w:rPr>
            </w:pPr>
            <w:r w:rsidRPr="005F02EF">
              <w:rPr>
                <w:sz w:val="24"/>
                <w:szCs w:val="24"/>
              </w:rPr>
              <w:t>-</w:t>
            </w:r>
          </w:p>
        </w:tc>
        <w:tc>
          <w:tcPr>
            <w:tcW w:w="374" w:type="pct"/>
            <w:tcBorders>
              <w:top w:val="single" w:sz="4" w:space="0" w:color="auto"/>
              <w:left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w:t>
            </w:r>
          </w:p>
        </w:tc>
        <w:tc>
          <w:tcPr>
            <w:tcW w:w="361" w:type="pct"/>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w:t>
            </w:r>
          </w:p>
        </w:tc>
        <w:tc>
          <w:tcPr>
            <w:tcW w:w="386" w:type="pct"/>
            <w:gridSpan w:val="2"/>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w:t>
            </w:r>
          </w:p>
        </w:tc>
        <w:tc>
          <w:tcPr>
            <w:tcW w:w="386" w:type="pct"/>
            <w:gridSpan w:val="2"/>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w:t>
            </w:r>
          </w:p>
        </w:tc>
        <w:tc>
          <w:tcPr>
            <w:tcW w:w="383" w:type="pct"/>
            <w:tcBorders>
              <w:top w:val="single" w:sz="4" w:space="0" w:color="auto"/>
              <w:bottom w:val="single" w:sz="4" w:space="0" w:color="auto"/>
            </w:tcBorders>
          </w:tcPr>
          <w:p w:rsidR="005F02EF" w:rsidRPr="005F02EF" w:rsidRDefault="005F02EF" w:rsidP="005F02EF">
            <w:pPr>
              <w:jc w:val="center"/>
              <w:rPr>
                <w:sz w:val="24"/>
                <w:szCs w:val="24"/>
              </w:rPr>
            </w:pPr>
            <w:r w:rsidRPr="005F02EF">
              <w:rPr>
                <w:sz w:val="24"/>
                <w:szCs w:val="24"/>
              </w:rPr>
              <w:t>-</w:t>
            </w:r>
          </w:p>
        </w:tc>
      </w:tr>
    </w:tbl>
    <w:p w:rsidR="005D2D05" w:rsidRDefault="003E4C72" w:rsidP="003E4C72">
      <w:pPr>
        <w:widowControl w:val="0"/>
        <w:autoSpaceDE w:val="0"/>
        <w:autoSpaceDN w:val="0"/>
        <w:adjustRightInd w:val="0"/>
        <w:ind w:left="13750"/>
        <w:rPr>
          <w:rFonts w:eastAsia="Calibri"/>
          <w:lang w:eastAsia="en-US"/>
        </w:rPr>
      </w:pPr>
      <w:r>
        <w:rPr>
          <w:rFonts w:eastAsia="Calibri"/>
          <w:lang w:eastAsia="en-US"/>
        </w:rPr>
        <w:t xml:space="preserve">       .».</w:t>
      </w:r>
    </w:p>
    <w:sectPr w:rsidR="005D2D05" w:rsidSect="003E4C72">
      <w:pgSz w:w="16838" w:h="11906" w:orient="landscape"/>
      <w:pgMar w:top="1701" w:right="1134" w:bottom="567"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B05" w:rsidRDefault="009F7B05">
      <w:r>
        <w:separator/>
      </w:r>
    </w:p>
  </w:endnote>
  <w:endnote w:type="continuationSeparator" w:id="1">
    <w:p w:rsidR="009F7B05" w:rsidRDefault="009F7B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B05" w:rsidRDefault="009F7B05">
      <w:r>
        <w:separator/>
      </w:r>
    </w:p>
  </w:footnote>
  <w:footnote w:type="continuationSeparator" w:id="1">
    <w:p w:rsidR="009F7B05" w:rsidRDefault="009F7B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5D2D05" w:rsidRDefault="006A240F">
        <w:pPr>
          <w:pStyle w:val="a4"/>
          <w:jc w:val="center"/>
        </w:pPr>
        <w:r>
          <w:fldChar w:fldCharType="begin"/>
        </w:r>
        <w:r w:rsidR="005D2D05">
          <w:instrText>PAGE   \* MERGEFORMAT</w:instrText>
        </w:r>
        <w:r>
          <w:fldChar w:fldCharType="separate"/>
        </w:r>
        <w:r w:rsidR="00320159">
          <w:rPr>
            <w:noProof/>
          </w:rPr>
          <w:t>1</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10318F"/>
    <w:multiLevelType w:val="singleLevel"/>
    <w:tmpl w:val="0419000F"/>
    <w:lvl w:ilvl="0">
      <w:start w:val="1"/>
      <w:numFmt w:val="decimal"/>
      <w:lvlText w:val="%1."/>
      <w:lvlJc w:val="left"/>
      <w:pPr>
        <w:tabs>
          <w:tab w:val="num" w:pos="360"/>
        </w:tabs>
        <w:ind w:left="360" w:hanging="360"/>
      </w:pPr>
    </w:lvl>
  </w:abstractNum>
  <w:abstractNum w:abstractNumId="6">
    <w:nsid w:val="11923BCB"/>
    <w:multiLevelType w:val="multilevel"/>
    <w:tmpl w:val="7A3273DC"/>
    <w:lvl w:ilvl="0">
      <w:start w:val="1"/>
      <w:numFmt w:val="decimal"/>
      <w:lvlText w:val="%1."/>
      <w:lvlJc w:val="left"/>
      <w:pPr>
        <w:ind w:left="1916" w:hanging="1065"/>
      </w:pPr>
      <w:rPr>
        <w:rFonts w:hint="default"/>
      </w:rPr>
    </w:lvl>
    <w:lvl w:ilvl="1">
      <w:start w:val="1"/>
      <w:numFmt w:val="decimal"/>
      <w:isLgl/>
      <w:lvlText w:val="%1.%2."/>
      <w:lvlJc w:val="left"/>
      <w:pPr>
        <w:ind w:left="1879"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54C0D1D"/>
    <w:multiLevelType w:val="hybridMultilevel"/>
    <w:tmpl w:val="06D43608"/>
    <w:lvl w:ilvl="0" w:tplc="944248B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69844C49"/>
    <w:multiLevelType w:val="hybridMultilevel"/>
    <w:tmpl w:val="B2304C4A"/>
    <w:lvl w:ilvl="0" w:tplc="5E961E60">
      <w:start w:val="1"/>
      <w:numFmt w:val="decimal"/>
      <w:lvlText w:val="%1."/>
      <w:lvlJc w:val="left"/>
      <w:pPr>
        <w:ind w:left="1834" w:hanging="112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4094491"/>
    <w:multiLevelType w:val="hybridMultilevel"/>
    <w:tmpl w:val="4FAAB236"/>
    <w:lvl w:ilvl="0" w:tplc="A156F41C">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DD4A93"/>
    <w:multiLevelType w:val="hybridMultilevel"/>
    <w:tmpl w:val="6CB0F64C"/>
    <w:lvl w:ilvl="0" w:tplc="A156F41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5"/>
  </w:num>
  <w:num w:numId="10">
    <w:abstractNumId w:val="12"/>
  </w:num>
  <w:num w:numId="11">
    <w:abstractNumId w:val="9"/>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406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64FA"/>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E7445"/>
    <w:rsid w:val="000F3259"/>
    <w:rsid w:val="000F6A29"/>
    <w:rsid w:val="001002E1"/>
    <w:rsid w:val="00101E06"/>
    <w:rsid w:val="0010246A"/>
    <w:rsid w:val="00102DDA"/>
    <w:rsid w:val="00103954"/>
    <w:rsid w:val="001052B1"/>
    <w:rsid w:val="0010707C"/>
    <w:rsid w:val="001073F0"/>
    <w:rsid w:val="0011220D"/>
    <w:rsid w:val="001149E4"/>
    <w:rsid w:val="00117910"/>
    <w:rsid w:val="00117E19"/>
    <w:rsid w:val="00133F44"/>
    <w:rsid w:val="001359AA"/>
    <w:rsid w:val="00142A70"/>
    <w:rsid w:val="00143E47"/>
    <w:rsid w:val="00143EEF"/>
    <w:rsid w:val="0014484B"/>
    <w:rsid w:val="0014488B"/>
    <w:rsid w:val="001448CA"/>
    <w:rsid w:val="00144C10"/>
    <w:rsid w:val="001501B7"/>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7CC"/>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37E40"/>
    <w:rsid w:val="00240230"/>
    <w:rsid w:val="002413B5"/>
    <w:rsid w:val="00241888"/>
    <w:rsid w:val="00242890"/>
    <w:rsid w:val="00244F95"/>
    <w:rsid w:val="00245582"/>
    <w:rsid w:val="00245C4F"/>
    <w:rsid w:val="00247EF7"/>
    <w:rsid w:val="00254921"/>
    <w:rsid w:val="00254D96"/>
    <w:rsid w:val="002563D5"/>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820"/>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304"/>
    <w:rsid w:val="003157F0"/>
    <w:rsid w:val="00317A5D"/>
    <w:rsid w:val="00320159"/>
    <w:rsid w:val="003218C9"/>
    <w:rsid w:val="00321C83"/>
    <w:rsid w:val="00323D07"/>
    <w:rsid w:val="00323EF4"/>
    <w:rsid w:val="0032485B"/>
    <w:rsid w:val="00327666"/>
    <w:rsid w:val="003302AD"/>
    <w:rsid w:val="003321C0"/>
    <w:rsid w:val="00333344"/>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6D8A"/>
    <w:rsid w:val="00367213"/>
    <w:rsid w:val="00370546"/>
    <w:rsid w:val="00371EE1"/>
    <w:rsid w:val="00372BB9"/>
    <w:rsid w:val="00373322"/>
    <w:rsid w:val="0037465E"/>
    <w:rsid w:val="00375F8F"/>
    <w:rsid w:val="0038106A"/>
    <w:rsid w:val="00381CED"/>
    <w:rsid w:val="00382C5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01DE"/>
    <w:rsid w:val="003D31CA"/>
    <w:rsid w:val="003D58AF"/>
    <w:rsid w:val="003E2FE4"/>
    <w:rsid w:val="003E4C72"/>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420"/>
    <w:rsid w:val="0042155D"/>
    <w:rsid w:val="004228E7"/>
    <w:rsid w:val="00427AE7"/>
    <w:rsid w:val="004331AA"/>
    <w:rsid w:val="00433800"/>
    <w:rsid w:val="004341C4"/>
    <w:rsid w:val="00434373"/>
    <w:rsid w:val="00436773"/>
    <w:rsid w:val="00436F7F"/>
    <w:rsid w:val="0044068E"/>
    <w:rsid w:val="00441CA8"/>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5B0"/>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5224"/>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2D05"/>
    <w:rsid w:val="005D44A4"/>
    <w:rsid w:val="005D55E6"/>
    <w:rsid w:val="005D601A"/>
    <w:rsid w:val="005D7659"/>
    <w:rsid w:val="005E1222"/>
    <w:rsid w:val="005E1675"/>
    <w:rsid w:val="005E2FF8"/>
    <w:rsid w:val="005E34D9"/>
    <w:rsid w:val="005E7833"/>
    <w:rsid w:val="005E796E"/>
    <w:rsid w:val="005F00C1"/>
    <w:rsid w:val="005F02EF"/>
    <w:rsid w:val="005F0A35"/>
    <w:rsid w:val="005F183E"/>
    <w:rsid w:val="005F2122"/>
    <w:rsid w:val="005F4916"/>
    <w:rsid w:val="00603289"/>
    <w:rsid w:val="00603C5A"/>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F0E"/>
    <w:rsid w:val="00633181"/>
    <w:rsid w:val="006335FA"/>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240F"/>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664F"/>
    <w:rsid w:val="007071B3"/>
    <w:rsid w:val="0070755C"/>
    <w:rsid w:val="00707CB0"/>
    <w:rsid w:val="00712FE7"/>
    <w:rsid w:val="0071392A"/>
    <w:rsid w:val="00717CC0"/>
    <w:rsid w:val="00721326"/>
    <w:rsid w:val="007231A4"/>
    <w:rsid w:val="007239A3"/>
    <w:rsid w:val="007240BE"/>
    <w:rsid w:val="007256B2"/>
    <w:rsid w:val="007261D6"/>
    <w:rsid w:val="00726354"/>
    <w:rsid w:val="007321AE"/>
    <w:rsid w:val="007322FA"/>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35A3"/>
    <w:rsid w:val="007A4440"/>
    <w:rsid w:val="007A6052"/>
    <w:rsid w:val="007A67E6"/>
    <w:rsid w:val="007B179A"/>
    <w:rsid w:val="007B2F2D"/>
    <w:rsid w:val="007B4BC7"/>
    <w:rsid w:val="007B785C"/>
    <w:rsid w:val="007C1CF4"/>
    <w:rsid w:val="007C3A9B"/>
    <w:rsid w:val="007C3D10"/>
    <w:rsid w:val="007C4EDF"/>
    <w:rsid w:val="007C6C55"/>
    <w:rsid w:val="007C7065"/>
    <w:rsid w:val="007D1585"/>
    <w:rsid w:val="007D1AAF"/>
    <w:rsid w:val="007D1C24"/>
    <w:rsid w:val="007D28E8"/>
    <w:rsid w:val="007D31DE"/>
    <w:rsid w:val="007D4BCE"/>
    <w:rsid w:val="007D4D49"/>
    <w:rsid w:val="007D5A68"/>
    <w:rsid w:val="007D61EB"/>
    <w:rsid w:val="007D7475"/>
    <w:rsid w:val="007D7B6F"/>
    <w:rsid w:val="007E102E"/>
    <w:rsid w:val="007E227F"/>
    <w:rsid w:val="007E2B97"/>
    <w:rsid w:val="007E366B"/>
    <w:rsid w:val="007E4F0E"/>
    <w:rsid w:val="007E634E"/>
    <w:rsid w:val="007E6C48"/>
    <w:rsid w:val="007E718B"/>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556"/>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2A94"/>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1F77"/>
    <w:rsid w:val="00993845"/>
    <w:rsid w:val="00997BC5"/>
    <w:rsid w:val="009A0EE9"/>
    <w:rsid w:val="009A13C1"/>
    <w:rsid w:val="009A3300"/>
    <w:rsid w:val="009A4F8F"/>
    <w:rsid w:val="009A6A7D"/>
    <w:rsid w:val="009A7BB0"/>
    <w:rsid w:val="009B5522"/>
    <w:rsid w:val="009B5610"/>
    <w:rsid w:val="009B7AA9"/>
    <w:rsid w:val="009B7C66"/>
    <w:rsid w:val="009C0BBB"/>
    <w:rsid w:val="009C20E4"/>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9F7B05"/>
    <w:rsid w:val="00A00128"/>
    <w:rsid w:val="00A015FC"/>
    <w:rsid w:val="00A02C1B"/>
    <w:rsid w:val="00A044D6"/>
    <w:rsid w:val="00A11A99"/>
    <w:rsid w:val="00A12BF1"/>
    <w:rsid w:val="00A1406D"/>
    <w:rsid w:val="00A208BC"/>
    <w:rsid w:val="00A222CB"/>
    <w:rsid w:val="00A244A2"/>
    <w:rsid w:val="00A24BDF"/>
    <w:rsid w:val="00A25550"/>
    <w:rsid w:val="00A25BC2"/>
    <w:rsid w:val="00A268DF"/>
    <w:rsid w:val="00A274BC"/>
    <w:rsid w:val="00A278F5"/>
    <w:rsid w:val="00A27F3B"/>
    <w:rsid w:val="00A30114"/>
    <w:rsid w:val="00A310BE"/>
    <w:rsid w:val="00A31123"/>
    <w:rsid w:val="00A343B3"/>
    <w:rsid w:val="00A3524B"/>
    <w:rsid w:val="00A356DC"/>
    <w:rsid w:val="00A35EBF"/>
    <w:rsid w:val="00A3613A"/>
    <w:rsid w:val="00A439E2"/>
    <w:rsid w:val="00A458B1"/>
    <w:rsid w:val="00A46B67"/>
    <w:rsid w:val="00A47AB3"/>
    <w:rsid w:val="00A54E21"/>
    <w:rsid w:val="00A5593A"/>
    <w:rsid w:val="00A55C85"/>
    <w:rsid w:val="00A56D4C"/>
    <w:rsid w:val="00A57E59"/>
    <w:rsid w:val="00A60552"/>
    <w:rsid w:val="00A62239"/>
    <w:rsid w:val="00A64D13"/>
    <w:rsid w:val="00A67490"/>
    <w:rsid w:val="00A70F1B"/>
    <w:rsid w:val="00A731FB"/>
    <w:rsid w:val="00A7409D"/>
    <w:rsid w:val="00A74546"/>
    <w:rsid w:val="00A7508E"/>
    <w:rsid w:val="00A75AA5"/>
    <w:rsid w:val="00A82D7A"/>
    <w:rsid w:val="00A82F33"/>
    <w:rsid w:val="00A84D1B"/>
    <w:rsid w:val="00A86760"/>
    <w:rsid w:val="00A90113"/>
    <w:rsid w:val="00A93620"/>
    <w:rsid w:val="00A95CDE"/>
    <w:rsid w:val="00A969A2"/>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9A6"/>
    <w:rsid w:val="00AE6CD9"/>
    <w:rsid w:val="00AF0323"/>
    <w:rsid w:val="00AF08F4"/>
    <w:rsid w:val="00AF21B1"/>
    <w:rsid w:val="00AF2C49"/>
    <w:rsid w:val="00AF3E41"/>
    <w:rsid w:val="00AF77F3"/>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8D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47A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0B47"/>
    <w:rsid w:val="00BE1B1E"/>
    <w:rsid w:val="00BE2145"/>
    <w:rsid w:val="00BE2A37"/>
    <w:rsid w:val="00BE3047"/>
    <w:rsid w:val="00BE3085"/>
    <w:rsid w:val="00BE36E8"/>
    <w:rsid w:val="00BE7D0B"/>
    <w:rsid w:val="00BF1C1A"/>
    <w:rsid w:val="00BF29F5"/>
    <w:rsid w:val="00BF3055"/>
    <w:rsid w:val="00BF71E6"/>
    <w:rsid w:val="00C00870"/>
    <w:rsid w:val="00C01321"/>
    <w:rsid w:val="00C0312C"/>
    <w:rsid w:val="00C04164"/>
    <w:rsid w:val="00C04FE9"/>
    <w:rsid w:val="00C0680F"/>
    <w:rsid w:val="00C0721E"/>
    <w:rsid w:val="00C119C9"/>
    <w:rsid w:val="00C12DD6"/>
    <w:rsid w:val="00C13F9A"/>
    <w:rsid w:val="00C2323E"/>
    <w:rsid w:val="00C25104"/>
    <w:rsid w:val="00C31DBE"/>
    <w:rsid w:val="00C32104"/>
    <w:rsid w:val="00C332CD"/>
    <w:rsid w:val="00C33BFF"/>
    <w:rsid w:val="00C4055D"/>
    <w:rsid w:val="00C4675F"/>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16AB"/>
    <w:rsid w:val="00C933DA"/>
    <w:rsid w:val="00C94021"/>
    <w:rsid w:val="00C94FC9"/>
    <w:rsid w:val="00C95B87"/>
    <w:rsid w:val="00C95D51"/>
    <w:rsid w:val="00C96D14"/>
    <w:rsid w:val="00CA23DE"/>
    <w:rsid w:val="00CA380B"/>
    <w:rsid w:val="00CA7790"/>
    <w:rsid w:val="00CB714C"/>
    <w:rsid w:val="00CC01B1"/>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6A1B"/>
    <w:rsid w:val="00D27DE9"/>
    <w:rsid w:val="00D3171C"/>
    <w:rsid w:val="00D31D5F"/>
    <w:rsid w:val="00D3321F"/>
    <w:rsid w:val="00D401FC"/>
    <w:rsid w:val="00D41DDE"/>
    <w:rsid w:val="00D42784"/>
    <w:rsid w:val="00D448AF"/>
    <w:rsid w:val="00D461CE"/>
    <w:rsid w:val="00D50BCA"/>
    <w:rsid w:val="00D51007"/>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6187C"/>
    <w:rsid w:val="00E63D11"/>
    <w:rsid w:val="00E66F70"/>
    <w:rsid w:val="00E67167"/>
    <w:rsid w:val="00E74519"/>
    <w:rsid w:val="00E75F46"/>
    <w:rsid w:val="00E8023B"/>
    <w:rsid w:val="00E81984"/>
    <w:rsid w:val="00E8655C"/>
    <w:rsid w:val="00E87DFF"/>
    <w:rsid w:val="00E92741"/>
    <w:rsid w:val="00E93329"/>
    <w:rsid w:val="00E93D2F"/>
    <w:rsid w:val="00E94930"/>
    <w:rsid w:val="00E94F62"/>
    <w:rsid w:val="00E977E8"/>
    <w:rsid w:val="00EA027B"/>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03E3"/>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5404"/>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738"/>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0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E2A37"/>
  </w:style>
  <w:style w:type="character" w:customStyle="1" w:styleId="ConsPlusNormal0">
    <w:name w:val="ConsPlusNormal Знак"/>
    <w:link w:val="ConsPlusNormal"/>
    <w:locked/>
    <w:rsid w:val="00BE2A37"/>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7221208">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1801291">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126854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9110108">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3746161">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0103981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518857">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573027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05613871">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782217">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1067007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38088-0B79-49CB-8D92-EB4015DAF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1263</Words>
  <Characters>7204</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8451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2016-05-16T10:07:00Z</cp:lastPrinted>
  <dcterms:created xsi:type="dcterms:W3CDTF">2016-05-26T09:41:00Z</dcterms:created>
  <dcterms:modified xsi:type="dcterms:W3CDTF">2016-05-26T09:41:00Z</dcterms:modified>
</cp:coreProperties>
</file>